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48495308"/>
        <w:docPartObj>
          <w:docPartGallery w:val="Cover Pages"/>
          <w:docPartUnique/>
        </w:docPartObj>
      </w:sdtPr>
      <w:sdtEndPr>
        <w:rPr>
          <w:rFonts w:ascii="Times New Roman" w:hAnsi="Times New Roman" w:cs="Times New Roman"/>
          <w:b/>
          <w:sz w:val="24"/>
          <w:szCs w:val="24"/>
        </w:rPr>
      </w:sdtEndPr>
      <w:sdtContent>
        <w:p w:rsidR="00D62168" w:rsidRDefault="00C67A74" w:rsidP="00753CF0">
          <w:pPr>
            <w:spacing w:line="360" w:lineRule="auto"/>
          </w:pPr>
          <w:r>
            <w:rPr>
              <w:noProof/>
              <w:lang w:eastAsia="tr-TR"/>
            </w:rPr>
            <w:drawing>
              <wp:anchor distT="0" distB="0" distL="114300" distR="114300" simplePos="0" relativeHeight="251664384" behindDoc="0" locked="0" layoutInCell="1" allowOverlap="1">
                <wp:simplePos x="0" y="0"/>
                <wp:positionH relativeFrom="column">
                  <wp:posOffset>107950</wp:posOffset>
                </wp:positionH>
                <wp:positionV relativeFrom="paragraph">
                  <wp:posOffset>-113030</wp:posOffset>
                </wp:positionV>
                <wp:extent cx="2670810" cy="1573530"/>
                <wp:effectExtent l="19050" t="0" r="0" b="0"/>
                <wp:wrapThrough wrapText="bothSides">
                  <wp:wrapPolygon edited="0">
                    <wp:start x="-154" y="0"/>
                    <wp:lineTo x="-154" y="21443"/>
                    <wp:lineTo x="21569" y="21443"/>
                    <wp:lineTo x="21569" y="0"/>
                    <wp:lineTo x="-154" y="0"/>
                  </wp:wrapPolygon>
                </wp:wrapThrough>
                <wp:docPr id="7" name="Resim 1" descr="YDOdiyarbakı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DOdiyarbakırLOGO"/>
                        <pic:cNvPicPr>
                          <a:picLocks noChangeAspect="1" noChangeArrowheads="1"/>
                        </pic:cNvPicPr>
                      </pic:nvPicPr>
                      <pic:blipFill>
                        <a:blip r:embed="rId9" cstate="print"/>
                        <a:srcRect/>
                        <a:stretch>
                          <a:fillRect/>
                        </a:stretch>
                      </pic:blipFill>
                      <pic:spPr bwMode="auto">
                        <a:xfrm>
                          <a:off x="0" y="0"/>
                          <a:ext cx="2670810" cy="1573530"/>
                        </a:xfrm>
                        <a:prstGeom prst="rect">
                          <a:avLst/>
                        </a:prstGeom>
                        <a:noFill/>
                      </pic:spPr>
                    </pic:pic>
                  </a:graphicData>
                </a:graphic>
              </wp:anchor>
            </w:drawing>
          </w:r>
          <w:r w:rsidR="00516202">
            <w:rPr>
              <w:noProof/>
            </w:rPr>
            <w:pict>
              <v:rect id="_x0000_s1032" style="position:absolute;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rsidR="00343D7E" w:rsidRDefault="00343D7E">
                          <w:pPr>
                            <w:pStyle w:val="AralkYok"/>
                            <w:jc w:val="right"/>
                            <w:rPr>
                              <w:rFonts w:asciiTheme="majorHAnsi" w:eastAsiaTheme="majorEastAsia" w:hAnsiTheme="majorHAnsi" w:cstheme="majorBidi"/>
                              <w:color w:val="FFFFFF" w:themeColor="background1"/>
                              <w:sz w:val="72"/>
                              <w:szCs w:val="72"/>
                            </w:rPr>
                          </w:pPr>
                          <w:proofErr w:type="spellStart"/>
                          <w:r>
                            <w:rPr>
                              <w:rFonts w:asciiTheme="majorHAnsi" w:eastAsiaTheme="majorEastAsia" w:hAnsiTheme="majorHAnsi" w:cstheme="majorBidi"/>
                              <w:color w:val="FFFFFF" w:themeColor="background1"/>
                              <w:sz w:val="72"/>
                              <w:szCs w:val="72"/>
                            </w:rPr>
                            <w:t>Batum</w:t>
                          </w:r>
                          <w:proofErr w:type="spellEnd"/>
                          <w:r>
                            <w:rPr>
                              <w:rFonts w:asciiTheme="majorHAnsi" w:eastAsiaTheme="majorEastAsia" w:hAnsiTheme="majorHAnsi" w:cstheme="majorBidi"/>
                              <w:color w:val="FFFFFF" w:themeColor="background1"/>
                              <w:sz w:val="72"/>
                              <w:szCs w:val="72"/>
                            </w:rPr>
                            <w:t xml:space="preserve"> 6.</w:t>
                          </w:r>
                          <w:r w:rsidR="00E61B5A">
                            <w:rPr>
                              <w:rFonts w:asciiTheme="majorHAnsi" w:eastAsiaTheme="majorEastAsia" w:hAnsiTheme="majorHAnsi" w:cstheme="majorBidi"/>
                              <w:color w:val="FFFFFF" w:themeColor="background1"/>
                              <w:sz w:val="72"/>
                              <w:szCs w:val="72"/>
                            </w:rPr>
                            <w:t xml:space="preserve"> </w:t>
                          </w:r>
                          <w:r>
                            <w:rPr>
                              <w:rFonts w:asciiTheme="majorHAnsi" w:eastAsiaTheme="majorEastAsia" w:hAnsiTheme="majorHAnsi" w:cstheme="majorBidi"/>
                              <w:color w:val="FFFFFF" w:themeColor="background1"/>
                              <w:sz w:val="72"/>
                              <w:szCs w:val="72"/>
                            </w:rPr>
                            <w:t>Uluslararası Turizm ve Otel Ekipmanları Fuarı Raporu</w:t>
                          </w:r>
                        </w:p>
                      </w:sdtContent>
                    </w:sdt>
                  </w:txbxContent>
                </v:textbox>
                <w10:wrap anchorx="page" anchory="page"/>
              </v:rect>
            </w:pict>
          </w:r>
          <w:r w:rsidR="00516202">
            <w:rPr>
              <w:noProof/>
            </w:rPr>
            <w:pict>
              <v:group id="_x0000_s1026" style="position:absolute;margin-left:2290.7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343D7E" w:rsidRDefault="00343D7E">
                        <w:pPr>
                          <w:pStyle w:val="AralkYok"/>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343D7E" w:rsidRPr="00E61B5A" w:rsidRDefault="00343D7E">
                        <w:pPr>
                          <w:pStyle w:val="AralkYok"/>
                          <w:spacing w:line="360" w:lineRule="auto"/>
                          <w:rPr>
                            <w:sz w:val="32"/>
                            <w:szCs w:val="32"/>
                          </w:rPr>
                        </w:pPr>
                        <w:r w:rsidRPr="00E61B5A">
                          <w:rPr>
                            <w:sz w:val="32"/>
                            <w:szCs w:val="32"/>
                          </w:rPr>
                          <w:t>Hikmet DENİZ</w:t>
                        </w:r>
                      </w:p>
                      <w:p w:rsidR="00343D7E" w:rsidRPr="00E61B5A" w:rsidRDefault="00343D7E">
                        <w:pPr>
                          <w:pStyle w:val="AralkYok"/>
                          <w:spacing w:line="360" w:lineRule="auto"/>
                          <w:rPr>
                            <w:sz w:val="32"/>
                            <w:szCs w:val="32"/>
                          </w:rPr>
                        </w:pPr>
                        <w:r w:rsidRPr="00E61B5A">
                          <w:rPr>
                            <w:sz w:val="32"/>
                            <w:szCs w:val="32"/>
                          </w:rPr>
                          <w:t>Mehmet Adnan AKSOY</w:t>
                        </w:r>
                      </w:p>
                      <w:p w:rsidR="00343D7E" w:rsidRPr="00E61B5A" w:rsidRDefault="00343D7E">
                        <w:pPr>
                          <w:pStyle w:val="AralkYok"/>
                          <w:spacing w:line="360" w:lineRule="auto"/>
                          <w:rPr>
                            <w:sz w:val="32"/>
                            <w:szCs w:val="32"/>
                          </w:rPr>
                        </w:pPr>
                      </w:p>
                      <w:p w:rsidR="00343D7E" w:rsidRPr="00E61B5A" w:rsidRDefault="00343D7E">
                        <w:pPr>
                          <w:pStyle w:val="AralkYok"/>
                          <w:spacing w:line="360" w:lineRule="auto"/>
                          <w:rPr>
                            <w:color w:val="17365D" w:themeColor="text2" w:themeShade="BF"/>
                            <w:sz w:val="32"/>
                            <w:szCs w:val="32"/>
                          </w:rPr>
                        </w:pPr>
                        <w:r w:rsidRPr="00E61B5A">
                          <w:rPr>
                            <w:color w:val="17365D" w:themeColor="text2" w:themeShade="BF"/>
                            <w:sz w:val="32"/>
                            <w:szCs w:val="32"/>
                          </w:rPr>
                          <w:t>Haziran, 2013</w:t>
                        </w:r>
                      </w:p>
                      <w:p w:rsidR="00343D7E" w:rsidRDefault="00343D7E">
                        <w:pPr>
                          <w:pStyle w:val="AralkYok"/>
                          <w:spacing w:line="360" w:lineRule="auto"/>
                          <w:rPr>
                            <w:color w:val="FFFFFF" w:themeColor="background1"/>
                          </w:rPr>
                        </w:pPr>
                      </w:p>
                    </w:txbxContent>
                  </v:textbox>
                </v:rect>
                <w10:wrap anchorx="page" anchory="page"/>
              </v:group>
            </w:pict>
          </w:r>
        </w:p>
        <w:p w:rsidR="00D62168" w:rsidRDefault="00D62168" w:rsidP="00753CF0">
          <w:pPr>
            <w:spacing w:line="360" w:lineRule="auto"/>
            <w:rPr>
              <w:rFonts w:ascii="Times New Roman" w:hAnsi="Times New Roman" w:cs="Times New Roman"/>
              <w:b/>
              <w:sz w:val="24"/>
              <w:szCs w:val="24"/>
            </w:rPr>
          </w:pPr>
          <w:r>
            <w:rPr>
              <w:noProof/>
              <w:lang w:eastAsia="tr-TR"/>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518976"/>
                <wp:effectExtent l="19050" t="19050" r="22860" b="24324"/>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5577840" cy="3518976"/>
                        </a:xfrm>
                        <a:prstGeom prst="rect">
                          <a:avLst/>
                        </a:prstGeom>
                        <a:ln w="12700">
                          <a:solidFill>
                            <a:schemeClr val="bg1"/>
                          </a:solidFill>
                        </a:ln>
                      </pic:spPr>
                    </pic:pic>
                  </a:graphicData>
                </a:graphic>
              </wp:anchor>
            </w:drawing>
          </w:r>
          <w:r>
            <w:rPr>
              <w:rFonts w:ascii="Times New Roman" w:hAnsi="Times New Roman" w:cs="Times New Roman"/>
              <w:b/>
              <w:sz w:val="24"/>
              <w:szCs w:val="24"/>
            </w:rPr>
            <w:br w:type="page"/>
          </w:r>
        </w:p>
      </w:sdtContent>
    </w:sdt>
    <w:p w:rsidR="00C22B4C" w:rsidRPr="00E26432" w:rsidRDefault="00E26432" w:rsidP="00753CF0">
      <w:pPr>
        <w:spacing w:before="120" w:after="120" w:line="360" w:lineRule="auto"/>
        <w:jc w:val="center"/>
        <w:rPr>
          <w:rFonts w:ascii="Times New Roman" w:hAnsi="Times New Roman" w:cs="Times New Roman"/>
          <w:b/>
          <w:color w:val="0070C0"/>
          <w:sz w:val="28"/>
          <w:szCs w:val="28"/>
        </w:rPr>
      </w:pPr>
      <w:r w:rsidRPr="00E26432">
        <w:rPr>
          <w:rFonts w:ascii="Times New Roman" w:hAnsi="Times New Roman" w:cs="Times New Roman"/>
          <w:b/>
          <w:color w:val="0070C0"/>
          <w:sz w:val="28"/>
          <w:szCs w:val="28"/>
        </w:rPr>
        <w:lastRenderedPageBreak/>
        <w:t xml:space="preserve">2013 </w:t>
      </w:r>
      <w:proofErr w:type="spellStart"/>
      <w:r w:rsidR="00C22B4C" w:rsidRPr="00E26432">
        <w:rPr>
          <w:rFonts w:ascii="Times New Roman" w:hAnsi="Times New Roman" w:cs="Times New Roman"/>
          <w:b/>
          <w:color w:val="0070C0"/>
          <w:sz w:val="28"/>
          <w:szCs w:val="28"/>
        </w:rPr>
        <w:t>Batum</w:t>
      </w:r>
      <w:proofErr w:type="spellEnd"/>
      <w:r w:rsidR="00C22B4C" w:rsidRPr="00E26432">
        <w:rPr>
          <w:rFonts w:ascii="Times New Roman" w:hAnsi="Times New Roman" w:cs="Times New Roman"/>
          <w:b/>
          <w:color w:val="0070C0"/>
          <w:sz w:val="28"/>
          <w:szCs w:val="28"/>
        </w:rPr>
        <w:t xml:space="preserve"> 6</w:t>
      </w:r>
      <w:r w:rsidR="00C67A74" w:rsidRPr="00E26432">
        <w:rPr>
          <w:rFonts w:ascii="Times New Roman" w:hAnsi="Times New Roman" w:cs="Times New Roman"/>
          <w:b/>
          <w:color w:val="0070C0"/>
          <w:sz w:val="28"/>
          <w:szCs w:val="28"/>
        </w:rPr>
        <w:t>.</w:t>
      </w:r>
      <w:r w:rsidR="00C22B4C" w:rsidRPr="00E26432">
        <w:rPr>
          <w:rFonts w:ascii="Times New Roman" w:hAnsi="Times New Roman" w:cs="Times New Roman"/>
          <w:b/>
          <w:color w:val="0070C0"/>
          <w:sz w:val="28"/>
          <w:szCs w:val="28"/>
        </w:rPr>
        <w:t xml:space="preserve"> Uluslararası Turizm ve Otel </w:t>
      </w:r>
      <w:r w:rsidR="00C67A74" w:rsidRPr="00E26432">
        <w:rPr>
          <w:rFonts w:ascii="Times New Roman" w:hAnsi="Times New Roman" w:cs="Times New Roman"/>
          <w:b/>
          <w:color w:val="0070C0"/>
          <w:sz w:val="28"/>
          <w:szCs w:val="28"/>
        </w:rPr>
        <w:t>Ekipmanları</w:t>
      </w:r>
      <w:r w:rsidR="00C22B4C" w:rsidRPr="00E26432">
        <w:rPr>
          <w:rFonts w:ascii="Times New Roman" w:hAnsi="Times New Roman" w:cs="Times New Roman"/>
          <w:b/>
          <w:color w:val="0070C0"/>
          <w:sz w:val="28"/>
          <w:szCs w:val="28"/>
        </w:rPr>
        <w:t xml:space="preserve"> Fuarı</w:t>
      </w:r>
      <w:r w:rsidRPr="00E26432">
        <w:rPr>
          <w:rFonts w:ascii="Times New Roman" w:hAnsi="Times New Roman" w:cs="Times New Roman"/>
          <w:b/>
          <w:color w:val="0070C0"/>
          <w:sz w:val="28"/>
          <w:szCs w:val="28"/>
        </w:rPr>
        <w:t xml:space="preserve"> Raporu</w:t>
      </w:r>
    </w:p>
    <w:p w:rsidR="00D62168" w:rsidRDefault="00D62168" w:rsidP="00753CF0">
      <w:pPr>
        <w:spacing w:before="120" w:after="12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978685" cy="2988000"/>
            <wp:effectExtent l="38100" t="57150" r="107665" b="9810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978685" cy="298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2B4C" w:rsidRPr="00E26432" w:rsidRDefault="00753CF0" w:rsidP="00753CF0">
      <w:pPr>
        <w:pStyle w:val="Balk1"/>
        <w:tabs>
          <w:tab w:val="left" w:pos="284"/>
          <w:tab w:val="left" w:pos="567"/>
          <w:tab w:val="left" w:pos="851"/>
        </w:tabs>
        <w:spacing w:before="120" w:after="120" w:line="360" w:lineRule="auto"/>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ab/>
      </w:r>
      <w:r>
        <w:rPr>
          <w:rFonts w:ascii="Times New Roman" w:eastAsia="Times New Roman" w:hAnsi="Times New Roman" w:cs="Times New Roman"/>
          <w:color w:val="0070C0"/>
          <w:sz w:val="24"/>
          <w:szCs w:val="24"/>
          <w:lang w:eastAsia="tr-TR"/>
        </w:rPr>
        <w:tab/>
      </w:r>
      <w:r w:rsidR="00E26432" w:rsidRPr="00E26432">
        <w:rPr>
          <w:rFonts w:ascii="Times New Roman" w:eastAsia="Times New Roman" w:hAnsi="Times New Roman" w:cs="Times New Roman"/>
          <w:color w:val="0070C0"/>
          <w:sz w:val="24"/>
          <w:szCs w:val="24"/>
          <w:lang w:eastAsia="tr-TR"/>
        </w:rPr>
        <w:t>1.</w:t>
      </w:r>
      <w:r w:rsidR="00E26432" w:rsidRPr="00E26432">
        <w:rPr>
          <w:rFonts w:ascii="Times New Roman" w:eastAsia="Times New Roman" w:hAnsi="Times New Roman" w:cs="Times New Roman"/>
          <w:color w:val="0070C0"/>
          <w:sz w:val="24"/>
          <w:szCs w:val="24"/>
          <w:lang w:eastAsia="tr-TR"/>
        </w:rPr>
        <w:tab/>
      </w:r>
      <w:r w:rsidR="00C22B4C" w:rsidRPr="00E26432">
        <w:rPr>
          <w:rFonts w:ascii="Times New Roman" w:eastAsia="Times New Roman" w:hAnsi="Times New Roman" w:cs="Times New Roman"/>
          <w:color w:val="0070C0"/>
          <w:sz w:val="24"/>
          <w:szCs w:val="24"/>
          <w:lang w:eastAsia="tr-TR"/>
        </w:rPr>
        <w:t>Fuar Künyesi</w:t>
      </w:r>
    </w:p>
    <w:p w:rsidR="00C22B4C" w:rsidRPr="00693548" w:rsidRDefault="00251050" w:rsidP="00753CF0">
      <w:pPr>
        <w:tabs>
          <w:tab w:val="left" w:pos="567"/>
        </w:tabs>
        <w:spacing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Fuar Alanı</w:t>
      </w:r>
      <w:r w:rsidR="00C22B4C" w:rsidRPr="00693548">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ab/>
        <w:t xml:space="preserve">: </w:t>
      </w:r>
      <w:proofErr w:type="spellStart"/>
      <w:r w:rsidR="00C22B4C" w:rsidRPr="00693548">
        <w:rPr>
          <w:rFonts w:ascii="Times New Roman" w:eastAsia="Times New Roman" w:hAnsi="Times New Roman" w:cs="Times New Roman"/>
          <w:sz w:val="24"/>
          <w:lang w:eastAsia="tr-TR"/>
        </w:rPr>
        <w:t>Ice</w:t>
      </w:r>
      <w:proofErr w:type="spellEnd"/>
      <w:r w:rsidR="00C22B4C" w:rsidRPr="00693548">
        <w:rPr>
          <w:rFonts w:ascii="Times New Roman" w:eastAsia="Times New Roman" w:hAnsi="Times New Roman" w:cs="Times New Roman"/>
          <w:sz w:val="24"/>
          <w:lang w:eastAsia="tr-TR"/>
        </w:rPr>
        <w:t xml:space="preserve"> </w:t>
      </w:r>
      <w:proofErr w:type="spellStart"/>
      <w:r w:rsidR="00C22B4C" w:rsidRPr="00693548">
        <w:rPr>
          <w:rFonts w:ascii="Times New Roman" w:eastAsia="Times New Roman" w:hAnsi="Times New Roman" w:cs="Times New Roman"/>
          <w:sz w:val="24"/>
          <w:lang w:eastAsia="tr-TR"/>
        </w:rPr>
        <w:t>Palace</w:t>
      </w:r>
      <w:proofErr w:type="spellEnd"/>
      <w:r w:rsidR="00C22B4C" w:rsidRPr="00693548">
        <w:rPr>
          <w:rFonts w:ascii="Times New Roman" w:eastAsia="Times New Roman" w:hAnsi="Times New Roman" w:cs="Times New Roman"/>
          <w:sz w:val="24"/>
          <w:lang w:eastAsia="tr-TR"/>
        </w:rPr>
        <w:t xml:space="preserve">, </w:t>
      </w:r>
      <w:proofErr w:type="spellStart"/>
      <w:r w:rsidR="00C22B4C" w:rsidRPr="00693548">
        <w:rPr>
          <w:rFonts w:ascii="Times New Roman" w:eastAsia="Times New Roman" w:hAnsi="Times New Roman" w:cs="Times New Roman"/>
          <w:sz w:val="24"/>
          <w:lang w:eastAsia="tr-TR"/>
        </w:rPr>
        <w:t>Batum</w:t>
      </w:r>
      <w:proofErr w:type="spellEnd"/>
      <w:r w:rsidR="00C22B4C" w:rsidRPr="00693548">
        <w:rPr>
          <w:rFonts w:ascii="Times New Roman" w:eastAsia="Times New Roman" w:hAnsi="Times New Roman" w:cs="Times New Roman"/>
          <w:sz w:val="24"/>
          <w:lang w:eastAsia="tr-TR"/>
        </w:rPr>
        <w:t>, Gürcistan</w:t>
      </w:r>
      <w:r w:rsidR="00C22B4C" w:rsidRPr="00693548">
        <w:rPr>
          <w:rFonts w:ascii="Times New Roman" w:eastAsia="Times New Roman" w:hAnsi="Times New Roman" w:cs="Times New Roman"/>
          <w:sz w:val="24"/>
          <w:lang w:eastAsia="tr-TR"/>
        </w:rPr>
        <w:tab/>
      </w:r>
    </w:p>
    <w:p w:rsidR="00C22B4C" w:rsidRPr="00693548" w:rsidRDefault="00251050" w:rsidP="00753CF0">
      <w:pPr>
        <w:tabs>
          <w:tab w:val="left" w:pos="567"/>
        </w:tabs>
        <w:spacing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Fuar Tarihi</w:t>
      </w:r>
      <w:r w:rsidR="00C22B4C" w:rsidRPr="00693548">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ab/>
        <w:t xml:space="preserve">: </w:t>
      </w:r>
      <w:r w:rsidR="00F25D99">
        <w:rPr>
          <w:rFonts w:ascii="Times New Roman" w:eastAsia="Times New Roman" w:hAnsi="Times New Roman" w:cs="Times New Roman"/>
          <w:sz w:val="24"/>
          <w:lang w:eastAsia="tr-TR"/>
        </w:rPr>
        <w:t>10-12</w:t>
      </w:r>
      <w:r w:rsidR="00C22B4C" w:rsidRPr="00693548">
        <w:rPr>
          <w:rFonts w:ascii="Times New Roman" w:eastAsia="Times New Roman" w:hAnsi="Times New Roman" w:cs="Times New Roman"/>
          <w:sz w:val="24"/>
          <w:lang w:eastAsia="tr-TR"/>
        </w:rPr>
        <w:t xml:space="preserve"> Mayıs 2013</w:t>
      </w:r>
    </w:p>
    <w:p w:rsidR="00C22B4C" w:rsidRPr="00693548" w:rsidRDefault="00251050" w:rsidP="00753CF0">
      <w:pPr>
        <w:tabs>
          <w:tab w:val="left" w:pos="567"/>
        </w:tabs>
        <w:spacing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Ziyaret Saatleri</w:t>
      </w:r>
      <w:r w:rsidR="00C22B4C" w:rsidRPr="00693548">
        <w:rPr>
          <w:rFonts w:ascii="Times New Roman" w:eastAsia="Times New Roman" w:hAnsi="Times New Roman" w:cs="Times New Roman"/>
          <w:sz w:val="24"/>
          <w:lang w:eastAsia="tr-TR"/>
        </w:rPr>
        <w:tab/>
      </w: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 10.00-17.00 saatleri arası</w:t>
      </w:r>
    </w:p>
    <w:p w:rsidR="00C22B4C" w:rsidRPr="00693548" w:rsidRDefault="00251050" w:rsidP="00753CF0">
      <w:pPr>
        <w:tabs>
          <w:tab w:val="left" w:pos="567"/>
        </w:tabs>
        <w:spacing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Organizasyon</w:t>
      </w:r>
      <w:r w:rsidR="00C22B4C" w:rsidRPr="00693548">
        <w:rPr>
          <w:rFonts w:ascii="Times New Roman" w:eastAsia="Times New Roman" w:hAnsi="Times New Roman" w:cs="Times New Roman"/>
          <w:sz w:val="24"/>
          <w:lang w:eastAsia="tr-TR"/>
        </w:rPr>
        <w:tab/>
      </w:r>
      <w:r w:rsidR="00C22B4C">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 xml:space="preserve">: </w:t>
      </w:r>
      <w:proofErr w:type="spellStart"/>
      <w:r w:rsidR="00D62168" w:rsidRPr="00693548">
        <w:rPr>
          <w:rStyle w:val="Gl"/>
          <w:rFonts w:ascii="Times New Roman" w:hAnsi="Times New Roman" w:cs="Times New Roman"/>
          <w:b w:val="0"/>
          <w:sz w:val="24"/>
          <w:szCs w:val="24"/>
        </w:rPr>
        <w:t>Geonet</w:t>
      </w:r>
      <w:proofErr w:type="spellEnd"/>
      <w:r w:rsidR="00D62168" w:rsidRPr="00693548">
        <w:rPr>
          <w:rStyle w:val="Gl"/>
          <w:rFonts w:ascii="Times New Roman" w:hAnsi="Times New Roman" w:cs="Times New Roman"/>
          <w:b w:val="0"/>
          <w:sz w:val="24"/>
          <w:szCs w:val="24"/>
        </w:rPr>
        <w:t xml:space="preserve"> </w:t>
      </w:r>
      <w:proofErr w:type="spellStart"/>
      <w:r w:rsidR="00D62168" w:rsidRPr="00693548">
        <w:rPr>
          <w:rStyle w:val="Gl"/>
          <w:rFonts w:ascii="Times New Roman" w:hAnsi="Times New Roman" w:cs="Times New Roman"/>
          <w:b w:val="0"/>
          <w:sz w:val="24"/>
          <w:szCs w:val="24"/>
        </w:rPr>
        <w:t>Expo</w:t>
      </w:r>
      <w:proofErr w:type="spellEnd"/>
      <w:r w:rsidR="00D62168" w:rsidRPr="00693548">
        <w:rPr>
          <w:rStyle w:val="Gl"/>
          <w:rFonts w:ascii="Times New Roman" w:hAnsi="Times New Roman" w:cs="Times New Roman"/>
          <w:b w:val="0"/>
          <w:sz w:val="24"/>
          <w:szCs w:val="24"/>
        </w:rPr>
        <w:t xml:space="preserve"> </w:t>
      </w:r>
    </w:p>
    <w:p w:rsidR="00C22B4C" w:rsidRPr="00693548" w:rsidRDefault="00251050" w:rsidP="00753CF0">
      <w:pPr>
        <w:tabs>
          <w:tab w:val="left" w:pos="567"/>
        </w:tabs>
        <w:spacing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Katılımcı Sayısı</w:t>
      </w:r>
      <w:r w:rsidR="00C22B4C" w:rsidRPr="00693548">
        <w:rPr>
          <w:rFonts w:ascii="Times New Roman" w:eastAsia="Times New Roman" w:hAnsi="Times New Roman" w:cs="Times New Roman"/>
          <w:sz w:val="24"/>
          <w:lang w:eastAsia="tr-TR"/>
        </w:rPr>
        <w:tab/>
      </w: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 xml:space="preserve">: </w:t>
      </w:r>
      <w:r w:rsidR="00753CF0">
        <w:rPr>
          <w:rFonts w:ascii="Times New Roman" w:eastAsia="Times New Roman" w:hAnsi="Times New Roman" w:cs="Times New Roman"/>
          <w:sz w:val="24"/>
          <w:lang w:eastAsia="tr-TR"/>
        </w:rPr>
        <w:t>70</w:t>
      </w:r>
      <w:r w:rsidR="00C22B4C" w:rsidRPr="00693548">
        <w:rPr>
          <w:rFonts w:ascii="Times New Roman" w:eastAsia="Times New Roman" w:hAnsi="Times New Roman" w:cs="Times New Roman"/>
          <w:sz w:val="24"/>
          <w:lang w:eastAsia="tr-TR"/>
        </w:rPr>
        <w:t xml:space="preserve"> firma</w:t>
      </w:r>
    </w:p>
    <w:p w:rsidR="00C22B4C" w:rsidRDefault="00251050" w:rsidP="00753CF0">
      <w:pPr>
        <w:tabs>
          <w:tab w:val="left" w:pos="567"/>
        </w:tabs>
        <w:spacing w:before="120" w:after="120" w:line="360" w:lineRule="auto"/>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ab/>
      </w:r>
      <w:r w:rsidR="00C22B4C" w:rsidRPr="00693548">
        <w:rPr>
          <w:rFonts w:ascii="Times New Roman" w:eastAsia="Times New Roman" w:hAnsi="Times New Roman" w:cs="Times New Roman"/>
          <w:sz w:val="24"/>
          <w:lang w:eastAsia="tr-TR"/>
        </w:rPr>
        <w:t>Ziyaretçi Sayısı</w:t>
      </w:r>
      <w:r w:rsidR="00C22B4C" w:rsidRPr="00F33384">
        <w:rPr>
          <w:rFonts w:ascii="Times New Roman" w:eastAsia="Times New Roman" w:hAnsi="Times New Roman" w:cs="Times New Roman"/>
          <w:b/>
          <w:sz w:val="24"/>
          <w:lang w:eastAsia="tr-TR"/>
        </w:rPr>
        <w:tab/>
      </w:r>
      <w:r>
        <w:rPr>
          <w:rFonts w:ascii="Times New Roman" w:eastAsia="Times New Roman" w:hAnsi="Times New Roman" w:cs="Times New Roman"/>
          <w:b/>
          <w:sz w:val="24"/>
          <w:lang w:eastAsia="tr-TR"/>
        </w:rPr>
        <w:tab/>
      </w:r>
      <w:r w:rsidR="00C22B4C" w:rsidRPr="00753CF0">
        <w:rPr>
          <w:rFonts w:ascii="Times New Roman" w:eastAsia="Times New Roman" w:hAnsi="Times New Roman" w:cs="Times New Roman"/>
          <w:sz w:val="24"/>
          <w:lang w:eastAsia="tr-TR"/>
        </w:rPr>
        <w:t>:</w:t>
      </w:r>
      <w:r w:rsidR="00C22B4C" w:rsidRPr="00753CF0">
        <w:rPr>
          <w:rFonts w:ascii="Times New Roman" w:eastAsia="Times New Roman" w:hAnsi="Times New Roman" w:cs="Times New Roman"/>
          <w:b/>
          <w:sz w:val="24"/>
          <w:lang w:eastAsia="tr-TR"/>
        </w:rPr>
        <w:t xml:space="preserve"> </w:t>
      </w:r>
      <w:r w:rsidR="00C22B4C" w:rsidRPr="00753CF0">
        <w:rPr>
          <w:rFonts w:ascii="Times New Roman" w:eastAsia="Times New Roman" w:hAnsi="Times New Roman" w:cs="Times New Roman"/>
          <w:sz w:val="24"/>
          <w:lang w:eastAsia="tr-TR"/>
        </w:rPr>
        <w:t>15</w:t>
      </w:r>
      <w:r w:rsidR="00753CF0" w:rsidRPr="00753CF0">
        <w:rPr>
          <w:rFonts w:ascii="Times New Roman" w:eastAsia="Times New Roman" w:hAnsi="Times New Roman" w:cs="Times New Roman"/>
          <w:sz w:val="24"/>
          <w:lang w:eastAsia="tr-TR"/>
        </w:rPr>
        <w:t>.350</w:t>
      </w:r>
      <w:r w:rsidR="00C22B4C" w:rsidRPr="00753CF0">
        <w:rPr>
          <w:rFonts w:ascii="Times New Roman" w:eastAsia="Times New Roman" w:hAnsi="Times New Roman" w:cs="Times New Roman"/>
          <w:sz w:val="24"/>
          <w:lang w:eastAsia="tr-TR"/>
        </w:rPr>
        <w:t xml:space="preserve"> kişi</w:t>
      </w:r>
    </w:p>
    <w:p w:rsidR="00C22B4C" w:rsidRPr="00E26432" w:rsidRDefault="00753CF0" w:rsidP="00753CF0">
      <w:pPr>
        <w:pStyle w:val="Balk1"/>
        <w:tabs>
          <w:tab w:val="left" w:pos="284"/>
          <w:tab w:val="left" w:pos="567"/>
          <w:tab w:val="left" w:pos="851"/>
        </w:tabs>
        <w:spacing w:before="120" w:after="120" w:line="360" w:lineRule="auto"/>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ab/>
      </w:r>
      <w:r>
        <w:rPr>
          <w:rFonts w:ascii="Times New Roman" w:eastAsia="Times New Roman" w:hAnsi="Times New Roman" w:cs="Times New Roman"/>
          <w:color w:val="0070C0"/>
          <w:sz w:val="24"/>
          <w:szCs w:val="24"/>
          <w:lang w:eastAsia="tr-TR"/>
        </w:rPr>
        <w:tab/>
      </w:r>
      <w:r w:rsidR="00E26432">
        <w:rPr>
          <w:rFonts w:ascii="Times New Roman" w:eastAsia="Times New Roman" w:hAnsi="Times New Roman" w:cs="Times New Roman"/>
          <w:color w:val="0070C0"/>
          <w:sz w:val="24"/>
          <w:szCs w:val="24"/>
          <w:lang w:eastAsia="tr-TR"/>
        </w:rPr>
        <w:t>2.</w:t>
      </w:r>
      <w:r w:rsidR="00E26432">
        <w:rPr>
          <w:rFonts w:ascii="Times New Roman" w:eastAsia="Times New Roman" w:hAnsi="Times New Roman" w:cs="Times New Roman"/>
          <w:color w:val="0070C0"/>
          <w:sz w:val="24"/>
          <w:szCs w:val="24"/>
          <w:lang w:eastAsia="tr-TR"/>
        </w:rPr>
        <w:tab/>
      </w:r>
      <w:r w:rsidR="00C22B4C" w:rsidRPr="00E26432">
        <w:rPr>
          <w:rFonts w:ascii="Times New Roman" w:eastAsia="Times New Roman" w:hAnsi="Times New Roman" w:cs="Times New Roman"/>
          <w:color w:val="0070C0"/>
          <w:sz w:val="24"/>
          <w:szCs w:val="24"/>
          <w:lang w:eastAsia="tr-TR"/>
        </w:rPr>
        <w:t>Fuar Profili</w:t>
      </w:r>
    </w:p>
    <w:p w:rsidR="00C22B4C" w:rsidRPr="00693548" w:rsidRDefault="00C22B4C" w:rsidP="00753CF0">
      <w:pPr>
        <w:pStyle w:val="ListeParagraf"/>
        <w:numPr>
          <w:ilvl w:val="0"/>
          <w:numId w:val="1"/>
        </w:numPr>
        <w:tabs>
          <w:tab w:val="left" w:pos="567"/>
        </w:tabs>
        <w:spacing w:before="120" w:after="240" w:line="360" w:lineRule="auto"/>
        <w:ind w:left="851" w:hanging="284"/>
        <w:rPr>
          <w:rFonts w:ascii="Times New Roman" w:hAnsi="Times New Roman" w:cs="Times New Roman"/>
          <w:color w:val="333333"/>
          <w:sz w:val="24"/>
          <w:szCs w:val="24"/>
        </w:rPr>
      </w:pPr>
      <w:r w:rsidRPr="00693548">
        <w:rPr>
          <w:rFonts w:ascii="Times New Roman" w:hAnsi="Times New Roman" w:cs="Times New Roman"/>
          <w:color w:val="333333"/>
          <w:sz w:val="24"/>
          <w:szCs w:val="24"/>
        </w:rPr>
        <w:t xml:space="preserve">Seyahat </w:t>
      </w:r>
      <w:proofErr w:type="spellStart"/>
      <w:r w:rsidRPr="00693548">
        <w:rPr>
          <w:rFonts w:ascii="Times New Roman" w:hAnsi="Times New Roman" w:cs="Times New Roman"/>
          <w:color w:val="333333"/>
          <w:sz w:val="24"/>
          <w:szCs w:val="24"/>
        </w:rPr>
        <w:t>Acentaları</w:t>
      </w:r>
      <w:proofErr w:type="spellEnd"/>
      <w:r w:rsidRPr="00693548">
        <w:rPr>
          <w:rFonts w:ascii="Times New Roman" w:hAnsi="Times New Roman" w:cs="Times New Roman"/>
          <w:color w:val="333333"/>
          <w:sz w:val="24"/>
          <w:szCs w:val="24"/>
        </w:rPr>
        <w:t xml:space="preserve"> ve Tur Operatörleri</w:t>
      </w:r>
    </w:p>
    <w:p w:rsidR="00C22B4C" w:rsidRPr="00693548" w:rsidRDefault="00C22B4C" w:rsidP="00753CF0">
      <w:pPr>
        <w:pStyle w:val="ListeParagraf"/>
        <w:numPr>
          <w:ilvl w:val="0"/>
          <w:numId w:val="1"/>
        </w:numPr>
        <w:spacing w:before="120" w:after="120" w:line="360" w:lineRule="auto"/>
        <w:ind w:left="851" w:hanging="284"/>
        <w:rPr>
          <w:rFonts w:ascii="Times New Roman" w:hAnsi="Times New Roman" w:cs="Times New Roman"/>
          <w:b/>
          <w:color w:val="333333"/>
          <w:sz w:val="24"/>
          <w:szCs w:val="24"/>
        </w:rPr>
      </w:pPr>
      <w:proofErr w:type="spellStart"/>
      <w:r>
        <w:rPr>
          <w:rFonts w:ascii="Times New Roman" w:hAnsi="Times New Roman" w:cs="Times New Roman"/>
          <w:color w:val="333333"/>
          <w:sz w:val="24"/>
          <w:szCs w:val="24"/>
        </w:rPr>
        <w:t>Restorant</w:t>
      </w:r>
      <w:proofErr w:type="spellEnd"/>
      <w:r>
        <w:rPr>
          <w:rFonts w:ascii="Times New Roman" w:hAnsi="Times New Roman" w:cs="Times New Roman"/>
          <w:color w:val="333333"/>
          <w:sz w:val="24"/>
          <w:szCs w:val="24"/>
        </w:rPr>
        <w:t xml:space="preserve"> ve </w:t>
      </w:r>
      <w:proofErr w:type="spellStart"/>
      <w:r>
        <w:rPr>
          <w:rFonts w:ascii="Times New Roman" w:hAnsi="Times New Roman" w:cs="Times New Roman"/>
          <w:color w:val="333333"/>
          <w:sz w:val="24"/>
          <w:szCs w:val="24"/>
        </w:rPr>
        <w:t>Catering</w:t>
      </w:r>
      <w:proofErr w:type="spellEnd"/>
      <w:r>
        <w:rPr>
          <w:rFonts w:ascii="Times New Roman" w:hAnsi="Times New Roman" w:cs="Times New Roman"/>
          <w:color w:val="333333"/>
          <w:sz w:val="24"/>
          <w:szCs w:val="24"/>
        </w:rPr>
        <w:t xml:space="preserve"> Hizmetleri</w:t>
      </w:r>
    </w:p>
    <w:p w:rsidR="00C22B4C" w:rsidRPr="00693548" w:rsidRDefault="00C22B4C" w:rsidP="00753CF0">
      <w:pPr>
        <w:pStyle w:val="ListeParagraf"/>
        <w:numPr>
          <w:ilvl w:val="0"/>
          <w:numId w:val="1"/>
        </w:numPr>
        <w:spacing w:before="120" w:after="240" w:line="360" w:lineRule="auto"/>
        <w:ind w:left="851" w:hanging="284"/>
        <w:rPr>
          <w:rFonts w:ascii="Times New Roman" w:hAnsi="Times New Roman" w:cs="Times New Roman"/>
          <w:b/>
          <w:color w:val="333333"/>
          <w:sz w:val="24"/>
          <w:szCs w:val="24"/>
        </w:rPr>
      </w:pPr>
      <w:r>
        <w:rPr>
          <w:rFonts w:ascii="Times New Roman" w:hAnsi="Times New Roman" w:cs="Times New Roman"/>
          <w:color w:val="333333"/>
          <w:sz w:val="24"/>
          <w:szCs w:val="24"/>
        </w:rPr>
        <w:t xml:space="preserve">Yatırım Projeleri </w:t>
      </w:r>
    </w:p>
    <w:p w:rsidR="00C22B4C" w:rsidRPr="00693548" w:rsidRDefault="00C22B4C" w:rsidP="00753CF0">
      <w:pPr>
        <w:pStyle w:val="ListeParagraf"/>
        <w:numPr>
          <w:ilvl w:val="0"/>
          <w:numId w:val="1"/>
        </w:numPr>
        <w:spacing w:before="120" w:after="240" w:line="360" w:lineRule="auto"/>
        <w:ind w:left="851" w:hanging="284"/>
        <w:rPr>
          <w:rFonts w:ascii="Times New Roman" w:hAnsi="Times New Roman" w:cs="Times New Roman"/>
          <w:b/>
          <w:color w:val="333333"/>
          <w:sz w:val="24"/>
          <w:szCs w:val="24"/>
        </w:rPr>
      </w:pPr>
      <w:r>
        <w:rPr>
          <w:rFonts w:ascii="Times New Roman" w:hAnsi="Times New Roman" w:cs="Times New Roman"/>
          <w:color w:val="333333"/>
          <w:sz w:val="24"/>
          <w:szCs w:val="24"/>
        </w:rPr>
        <w:t>Finansal, Hukuk Danışmanlık Hizmetleri</w:t>
      </w:r>
    </w:p>
    <w:p w:rsidR="00C22B4C" w:rsidRPr="00693548" w:rsidRDefault="00C22B4C" w:rsidP="00753CF0">
      <w:pPr>
        <w:pStyle w:val="ListeParagraf"/>
        <w:numPr>
          <w:ilvl w:val="0"/>
          <w:numId w:val="1"/>
        </w:numPr>
        <w:spacing w:before="120" w:after="240" w:line="360" w:lineRule="auto"/>
        <w:ind w:left="851" w:hanging="284"/>
        <w:rPr>
          <w:rFonts w:ascii="Times New Roman" w:hAnsi="Times New Roman" w:cs="Times New Roman"/>
          <w:b/>
          <w:color w:val="333333"/>
          <w:sz w:val="24"/>
          <w:szCs w:val="24"/>
        </w:rPr>
      </w:pPr>
      <w:r>
        <w:rPr>
          <w:rFonts w:ascii="Times New Roman" w:hAnsi="Times New Roman" w:cs="Times New Roman"/>
          <w:color w:val="333333"/>
          <w:sz w:val="24"/>
          <w:szCs w:val="24"/>
        </w:rPr>
        <w:t>Sigorta Şirketleri</w:t>
      </w:r>
    </w:p>
    <w:p w:rsidR="00C22B4C" w:rsidRPr="00693548"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sidRPr="00693548">
        <w:rPr>
          <w:rFonts w:ascii="Times New Roman" w:hAnsi="Times New Roman" w:cs="Times New Roman"/>
          <w:color w:val="333333"/>
          <w:sz w:val="24"/>
          <w:szCs w:val="24"/>
        </w:rPr>
        <w:t>Lojistik Şirketleri</w:t>
      </w:r>
    </w:p>
    <w:p w:rsidR="00C22B4C" w:rsidRPr="00693548"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sidRPr="00693548">
        <w:rPr>
          <w:rFonts w:ascii="Times New Roman" w:hAnsi="Times New Roman" w:cs="Times New Roman"/>
          <w:color w:val="333333"/>
          <w:sz w:val="24"/>
          <w:szCs w:val="24"/>
        </w:rPr>
        <w:lastRenderedPageBreak/>
        <w:t>Turizm Okulları</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sidRPr="00693548">
        <w:rPr>
          <w:rFonts w:ascii="Times New Roman" w:hAnsi="Times New Roman" w:cs="Times New Roman"/>
          <w:color w:val="333333"/>
          <w:sz w:val="24"/>
          <w:szCs w:val="24"/>
        </w:rPr>
        <w:t>Müzeler ve Tarihi Miras</w:t>
      </w:r>
    </w:p>
    <w:p w:rsidR="00C22B4C" w:rsidRDefault="00C22B4C" w:rsidP="00753CF0">
      <w:pPr>
        <w:pStyle w:val="ListeParagraf"/>
        <w:numPr>
          <w:ilvl w:val="0"/>
          <w:numId w:val="1"/>
        </w:numPr>
        <w:spacing w:before="120" w:after="120" w:line="360" w:lineRule="auto"/>
        <w:ind w:left="851" w:hanging="284"/>
        <w:rPr>
          <w:rFonts w:ascii="Times New Roman" w:hAnsi="Times New Roman" w:cs="Times New Roman"/>
          <w:color w:val="333333"/>
          <w:sz w:val="24"/>
          <w:szCs w:val="24"/>
        </w:rPr>
      </w:pPr>
      <w:r w:rsidRPr="00693548">
        <w:rPr>
          <w:rFonts w:ascii="Times New Roman" w:hAnsi="Times New Roman" w:cs="Times New Roman"/>
          <w:color w:val="333333"/>
          <w:sz w:val="24"/>
          <w:szCs w:val="24"/>
        </w:rPr>
        <w:t>Doğa</w:t>
      </w:r>
      <w:r>
        <w:rPr>
          <w:rFonts w:ascii="Times New Roman" w:hAnsi="Times New Roman" w:cs="Times New Roman"/>
          <w:color w:val="333333"/>
          <w:sz w:val="24"/>
          <w:szCs w:val="24"/>
        </w:rPr>
        <w:t>, Biyolojik Çeşitlilik</w:t>
      </w:r>
      <w:r w:rsidRPr="00693548">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Koruma </w:t>
      </w:r>
      <w:r w:rsidRPr="00693548">
        <w:rPr>
          <w:rFonts w:ascii="Times New Roman" w:hAnsi="Times New Roman" w:cs="Times New Roman"/>
          <w:color w:val="333333"/>
          <w:sz w:val="24"/>
          <w:szCs w:val="24"/>
        </w:rPr>
        <w:t>Alanları</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Pr>
          <w:rFonts w:ascii="Times New Roman" w:hAnsi="Times New Roman" w:cs="Times New Roman"/>
          <w:color w:val="333333"/>
          <w:sz w:val="24"/>
          <w:szCs w:val="24"/>
        </w:rPr>
        <w:t>Ekstrem</w:t>
      </w:r>
      <w:r w:rsidRPr="00693548">
        <w:rPr>
          <w:rFonts w:ascii="Times New Roman" w:hAnsi="Times New Roman" w:cs="Times New Roman"/>
          <w:color w:val="333333"/>
          <w:sz w:val="24"/>
          <w:szCs w:val="24"/>
        </w:rPr>
        <w:t xml:space="preserve"> Turizm: Dalış, </w:t>
      </w:r>
      <w:r>
        <w:rPr>
          <w:rFonts w:ascii="Times New Roman" w:hAnsi="Times New Roman" w:cs="Times New Roman"/>
          <w:color w:val="333333"/>
          <w:sz w:val="24"/>
          <w:szCs w:val="24"/>
        </w:rPr>
        <w:t>Safari</w:t>
      </w:r>
      <w:r w:rsidRPr="00693548">
        <w:rPr>
          <w:rFonts w:ascii="Times New Roman" w:hAnsi="Times New Roman" w:cs="Times New Roman"/>
          <w:color w:val="333333"/>
          <w:sz w:val="24"/>
          <w:szCs w:val="24"/>
        </w:rPr>
        <w:t xml:space="preserve"> T</w:t>
      </w:r>
      <w:r>
        <w:rPr>
          <w:rFonts w:ascii="Times New Roman" w:hAnsi="Times New Roman" w:cs="Times New Roman"/>
          <w:color w:val="333333"/>
          <w:sz w:val="24"/>
          <w:szCs w:val="24"/>
        </w:rPr>
        <w:t>urları, R</w:t>
      </w:r>
      <w:r w:rsidRPr="00693548">
        <w:rPr>
          <w:rFonts w:ascii="Times New Roman" w:hAnsi="Times New Roman" w:cs="Times New Roman"/>
          <w:color w:val="333333"/>
          <w:sz w:val="24"/>
          <w:szCs w:val="24"/>
        </w:rPr>
        <w:t xml:space="preserve">afting, </w:t>
      </w:r>
      <w:r>
        <w:rPr>
          <w:rFonts w:ascii="Times New Roman" w:hAnsi="Times New Roman" w:cs="Times New Roman"/>
          <w:color w:val="333333"/>
          <w:sz w:val="24"/>
          <w:szCs w:val="24"/>
        </w:rPr>
        <w:t>K</w:t>
      </w:r>
      <w:r w:rsidRPr="00693548">
        <w:rPr>
          <w:rFonts w:ascii="Times New Roman" w:hAnsi="Times New Roman" w:cs="Times New Roman"/>
          <w:color w:val="333333"/>
          <w:sz w:val="24"/>
          <w:szCs w:val="24"/>
        </w:rPr>
        <w:t xml:space="preserve">amp, ​​Bisiklet, Kuş gözlemciliği, </w:t>
      </w:r>
      <w:r>
        <w:rPr>
          <w:rFonts w:ascii="Times New Roman" w:hAnsi="Times New Roman" w:cs="Times New Roman"/>
          <w:color w:val="333333"/>
          <w:sz w:val="24"/>
          <w:szCs w:val="24"/>
        </w:rPr>
        <w:t>B</w:t>
      </w:r>
      <w:r w:rsidRPr="00693548">
        <w:rPr>
          <w:rFonts w:ascii="Times New Roman" w:hAnsi="Times New Roman" w:cs="Times New Roman"/>
          <w:color w:val="333333"/>
          <w:sz w:val="24"/>
          <w:szCs w:val="24"/>
        </w:rPr>
        <w:t xml:space="preserve">alıkçılık ve </w:t>
      </w:r>
      <w:r>
        <w:rPr>
          <w:rFonts w:ascii="Times New Roman" w:hAnsi="Times New Roman" w:cs="Times New Roman"/>
          <w:color w:val="333333"/>
          <w:sz w:val="24"/>
          <w:szCs w:val="24"/>
        </w:rPr>
        <w:t>D</w:t>
      </w:r>
      <w:r w:rsidRPr="00693548">
        <w:rPr>
          <w:rFonts w:ascii="Times New Roman" w:hAnsi="Times New Roman" w:cs="Times New Roman"/>
          <w:color w:val="333333"/>
          <w:sz w:val="24"/>
          <w:szCs w:val="24"/>
        </w:rPr>
        <w:t>iğerleri</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Pr>
          <w:rFonts w:ascii="Times New Roman" w:hAnsi="Times New Roman" w:cs="Times New Roman"/>
          <w:color w:val="333333"/>
          <w:sz w:val="24"/>
          <w:szCs w:val="24"/>
        </w:rPr>
        <w:t>Pazarlama ve Yönetim</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Pr>
          <w:rFonts w:ascii="Times New Roman" w:hAnsi="Times New Roman" w:cs="Times New Roman"/>
          <w:color w:val="333333"/>
          <w:sz w:val="24"/>
          <w:szCs w:val="24"/>
        </w:rPr>
        <w:t>Rezervasyon Hizmetleri</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r>
        <w:rPr>
          <w:rFonts w:ascii="Times New Roman" w:hAnsi="Times New Roman" w:cs="Times New Roman"/>
          <w:color w:val="333333"/>
          <w:sz w:val="24"/>
          <w:szCs w:val="24"/>
        </w:rPr>
        <w:t>Yapı Malzemeleri ve Dekorasyon</w:t>
      </w:r>
    </w:p>
    <w:p w:rsidR="00C22B4C" w:rsidRDefault="00C22B4C" w:rsidP="00753CF0">
      <w:pPr>
        <w:pStyle w:val="ListeParagraf"/>
        <w:numPr>
          <w:ilvl w:val="0"/>
          <w:numId w:val="1"/>
        </w:numPr>
        <w:spacing w:before="120" w:after="240" w:line="360" w:lineRule="auto"/>
        <w:ind w:left="851" w:hanging="284"/>
        <w:rPr>
          <w:rFonts w:ascii="Times New Roman" w:hAnsi="Times New Roman" w:cs="Times New Roman"/>
          <w:color w:val="333333"/>
          <w:sz w:val="24"/>
          <w:szCs w:val="24"/>
        </w:rPr>
      </w:pPr>
      <w:proofErr w:type="spellStart"/>
      <w:r>
        <w:rPr>
          <w:rFonts w:ascii="Times New Roman" w:hAnsi="Times New Roman" w:cs="Times New Roman"/>
          <w:color w:val="333333"/>
          <w:sz w:val="24"/>
          <w:szCs w:val="24"/>
        </w:rPr>
        <w:t>Spa</w:t>
      </w:r>
      <w:proofErr w:type="spellEnd"/>
      <w:r>
        <w:rPr>
          <w:rFonts w:ascii="Times New Roman" w:hAnsi="Times New Roman" w:cs="Times New Roman"/>
          <w:color w:val="333333"/>
          <w:sz w:val="24"/>
          <w:szCs w:val="24"/>
        </w:rPr>
        <w:t xml:space="preserve"> ve Havuz Ekipmanları</w:t>
      </w:r>
    </w:p>
    <w:p w:rsidR="00C22B4C" w:rsidRPr="00693548" w:rsidRDefault="00C22B4C" w:rsidP="00753CF0">
      <w:pPr>
        <w:pStyle w:val="ListeParagraf"/>
        <w:numPr>
          <w:ilvl w:val="0"/>
          <w:numId w:val="1"/>
        </w:numPr>
        <w:spacing w:before="120" w:after="120" w:line="360" w:lineRule="auto"/>
        <w:ind w:left="851" w:hanging="284"/>
        <w:rPr>
          <w:rFonts w:ascii="Times New Roman" w:hAnsi="Times New Roman" w:cs="Times New Roman"/>
          <w:color w:val="333333"/>
          <w:sz w:val="24"/>
          <w:szCs w:val="24"/>
        </w:rPr>
      </w:pPr>
      <w:r>
        <w:rPr>
          <w:rFonts w:ascii="Times New Roman" w:hAnsi="Times New Roman" w:cs="Times New Roman"/>
          <w:color w:val="333333"/>
          <w:sz w:val="24"/>
          <w:szCs w:val="24"/>
        </w:rPr>
        <w:t>Otel ve Turizm Altyapı İnşaat Firmaları</w:t>
      </w:r>
    </w:p>
    <w:p w:rsidR="00C22B4C" w:rsidRPr="00E26432" w:rsidRDefault="00753CF0" w:rsidP="00753CF0">
      <w:pPr>
        <w:pStyle w:val="Balk1"/>
        <w:tabs>
          <w:tab w:val="left" w:pos="284"/>
          <w:tab w:val="left" w:pos="567"/>
          <w:tab w:val="left" w:pos="851"/>
        </w:tabs>
        <w:spacing w:before="120" w:after="120" w:line="360" w:lineRule="auto"/>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ab/>
      </w:r>
      <w:r>
        <w:rPr>
          <w:rFonts w:ascii="Times New Roman" w:eastAsia="Times New Roman" w:hAnsi="Times New Roman" w:cs="Times New Roman"/>
          <w:color w:val="0070C0"/>
          <w:sz w:val="24"/>
          <w:szCs w:val="24"/>
          <w:lang w:eastAsia="tr-TR"/>
        </w:rPr>
        <w:tab/>
      </w:r>
      <w:r w:rsidR="00104619">
        <w:rPr>
          <w:rFonts w:ascii="Times New Roman" w:eastAsia="Times New Roman" w:hAnsi="Times New Roman" w:cs="Times New Roman"/>
          <w:color w:val="0070C0"/>
          <w:sz w:val="24"/>
          <w:szCs w:val="24"/>
          <w:lang w:eastAsia="tr-TR"/>
        </w:rPr>
        <w:t>3</w:t>
      </w:r>
      <w:r w:rsidR="00E26432">
        <w:rPr>
          <w:rFonts w:ascii="Times New Roman" w:eastAsia="Times New Roman" w:hAnsi="Times New Roman" w:cs="Times New Roman"/>
          <w:color w:val="0070C0"/>
          <w:sz w:val="24"/>
          <w:szCs w:val="24"/>
          <w:lang w:eastAsia="tr-TR"/>
        </w:rPr>
        <w:t>.</w:t>
      </w:r>
      <w:r w:rsidR="00E26432">
        <w:rPr>
          <w:rFonts w:ascii="Times New Roman" w:eastAsia="Times New Roman" w:hAnsi="Times New Roman" w:cs="Times New Roman"/>
          <w:color w:val="0070C0"/>
          <w:sz w:val="24"/>
          <w:szCs w:val="24"/>
          <w:lang w:eastAsia="tr-TR"/>
        </w:rPr>
        <w:tab/>
      </w:r>
      <w:r w:rsidR="00C22B4C" w:rsidRPr="00E26432">
        <w:rPr>
          <w:rFonts w:ascii="Times New Roman" w:eastAsia="Times New Roman" w:hAnsi="Times New Roman" w:cs="Times New Roman"/>
          <w:color w:val="0070C0"/>
          <w:sz w:val="24"/>
          <w:szCs w:val="24"/>
          <w:lang w:eastAsia="tr-TR"/>
        </w:rPr>
        <w:t>Fuardan Notlar ve Yapılan Çalışmalar</w:t>
      </w:r>
    </w:p>
    <w:p w:rsidR="00D62168" w:rsidRDefault="00C67A74" w:rsidP="00E61B5A">
      <w:pPr>
        <w:spacing w:after="12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Batum</w:t>
      </w:r>
      <w:proofErr w:type="spellEnd"/>
      <w:r>
        <w:rPr>
          <w:rFonts w:ascii="Times New Roman" w:hAnsi="Times New Roman" w:cs="Times New Roman"/>
          <w:sz w:val="24"/>
          <w:szCs w:val="24"/>
        </w:rPr>
        <w:t xml:space="preserve"> 6.</w:t>
      </w:r>
      <w:r w:rsidR="00C22B4C" w:rsidRPr="00622B85">
        <w:rPr>
          <w:rFonts w:ascii="Times New Roman" w:hAnsi="Times New Roman" w:cs="Times New Roman"/>
          <w:sz w:val="24"/>
          <w:szCs w:val="24"/>
        </w:rPr>
        <w:t xml:space="preserve"> </w:t>
      </w:r>
      <w:r w:rsidR="00C22B4C">
        <w:rPr>
          <w:rFonts w:ascii="Times New Roman" w:hAnsi="Times New Roman" w:cs="Times New Roman"/>
          <w:sz w:val="24"/>
          <w:szCs w:val="24"/>
        </w:rPr>
        <w:t>Uluslararası Turizm ve Otel Eki</w:t>
      </w:r>
      <w:r w:rsidR="00C22B4C" w:rsidRPr="00622B85">
        <w:rPr>
          <w:rFonts w:ascii="Times New Roman" w:hAnsi="Times New Roman" w:cs="Times New Roman"/>
          <w:sz w:val="24"/>
          <w:szCs w:val="24"/>
        </w:rPr>
        <w:t>p</w:t>
      </w:r>
      <w:r w:rsidR="00C22B4C">
        <w:rPr>
          <w:rFonts w:ascii="Times New Roman" w:hAnsi="Times New Roman" w:cs="Times New Roman"/>
          <w:sz w:val="24"/>
          <w:szCs w:val="24"/>
        </w:rPr>
        <w:t>m</w:t>
      </w:r>
      <w:r w:rsidR="00C22B4C" w:rsidRPr="00622B85">
        <w:rPr>
          <w:rFonts w:ascii="Times New Roman" w:hAnsi="Times New Roman" w:cs="Times New Roman"/>
          <w:sz w:val="24"/>
          <w:szCs w:val="24"/>
        </w:rPr>
        <w:t>anları Fuarı</w:t>
      </w:r>
      <w:r w:rsidR="006513F2">
        <w:rPr>
          <w:rFonts w:ascii="Times New Roman" w:hAnsi="Times New Roman" w:cs="Times New Roman"/>
          <w:sz w:val="24"/>
          <w:szCs w:val="24"/>
        </w:rPr>
        <w:t xml:space="preserve"> (</w:t>
      </w:r>
      <w:proofErr w:type="spellStart"/>
      <w:r w:rsidR="006513F2">
        <w:rPr>
          <w:rFonts w:ascii="Times New Roman" w:hAnsi="Times New Roman" w:cs="Times New Roman"/>
          <w:sz w:val="24"/>
          <w:szCs w:val="24"/>
        </w:rPr>
        <w:t>ExpoBatumi</w:t>
      </w:r>
      <w:proofErr w:type="spellEnd"/>
      <w:r w:rsidR="006513F2">
        <w:rPr>
          <w:rFonts w:ascii="Times New Roman" w:hAnsi="Times New Roman" w:cs="Times New Roman"/>
          <w:sz w:val="24"/>
          <w:szCs w:val="24"/>
        </w:rPr>
        <w:t xml:space="preserve"> 2013) </w:t>
      </w:r>
      <w:r w:rsidR="00C22B4C">
        <w:rPr>
          <w:rFonts w:ascii="Times New Roman" w:hAnsi="Times New Roman" w:cs="Times New Roman"/>
          <w:sz w:val="24"/>
          <w:szCs w:val="24"/>
        </w:rPr>
        <w:t xml:space="preserve"> </w:t>
      </w:r>
      <w:r w:rsidR="008E30A9">
        <w:rPr>
          <w:rFonts w:ascii="Times New Roman" w:hAnsi="Times New Roman" w:cs="Times New Roman"/>
          <w:sz w:val="24"/>
          <w:szCs w:val="24"/>
        </w:rPr>
        <w:t>10-12</w:t>
      </w:r>
      <w:r w:rsidR="00C22B4C">
        <w:rPr>
          <w:rFonts w:ascii="Times New Roman" w:hAnsi="Times New Roman" w:cs="Times New Roman"/>
          <w:sz w:val="24"/>
          <w:szCs w:val="24"/>
        </w:rPr>
        <w:t xml:space="preserve"> Mayıs 2013 tarihleri arasında Gürcistan'ın </w:t>
      </w:r>
      <w:proofErr w:type="spellStart"/>
      <w:r w:rsidR="00C22B4C">
        <w:rPr>
          <w:rFonts w:ascii="Times New Roman" w:hAnsi="Times New Roman" w:cs="Times New Roman"/>
          <w:sz w:val="24"/>
          <w:szCs w:val="24"/>
        </w:rPr>
        <w:t>Batum</w:t>
      </w:r>
      <w:proofErr w:type="spellEnd"/>
      <w:r w:rsidR="00C22B4C">
        <w:rPr>
          <w:rFonts w:ascii="Times New Roman" w:hAnsi="Times New Roman" w:cs="Times New Roman"/>
          <w:sz w:val="24"/>
          <w:szCs w:val="24"/>
        </w:rPr>
        <w:t xml:space="preserve"> kentinde düzenlenmiştir. </w:t>
      </w:r>
      <w:r w:rsidR="00D62168">
        <w:rPr>
          <w:rFonts w:ascii="Times New Roman" w:hAnsi="Times New Roman" w:cs="Times New Roman"/>
          <w:sz w:val="24"/>
          <w:szCs w:val="24"/>
        </w:rPr>
        <w:t>Fuar, Acara Özek Cumhuriyeti Hükümeti,</w:t>
      </w:r>
      <w:r w:rsidR="00C22B4C">
        <w:rPr>
          <w:rFonts w:ascii="Times New Roman" w:hAnsi="Times New Roman" w:cs="Times New Roman"/>
          <w:sz w:val="24"/>
          <w:szCs w:val="24"/>
        </w:rPr>
        <w:t xml:space="preserve"> </w:t>
      </w:r>
      <w:r w:rsidR="00D62168" w:rsidRPr="00D62168">
        <w:rPr>
          <w:rFonts w:ascii="Times New Roman" w:hAnsi="Times New Roman" w:cs="Times New Roman"/>
          <w:sz w:val="24"/>
          <w:szCs w:val="24"/>
        </w:rPr>
        <w:t>Gü</w:t>
      </w:r>
      <w:r>
        <w:rPr>
          <w:rFonts w:ascii="Times New Roman" w:hAnsi="Times New Roman" w:cs="Times New Roman"/>
          <w:sz w:val="24"/>
          <w:szCs w:val="24"/>
        </w:rPr>
        <w:t>rcistan Ac</w:t>
      </w:r>
      <w:r w:rsidR="00D62168" w:rsidRPr="00D62168">
        <w:rPr>
          <w:rFonts w:ascii="Times New Roman" w:hAnsi="Times New Roman" w:cs="Times New Roman"/>
          <w:sz w:val="24"/>
          <w:szCs w:val="24"/>
        </w:rPr>
        <w:t>ara Turizm ve</w:t>
      </w:r>
      <w:r w:rsidR="00D62168">
        <w:rPr>
          <w:rFonts w:ascii="Times New Roman" w:hAnsi="Times New Roman" w:cs="Times New Roman"/>
          <w:sz w:val="24"/>
          <w:szCs w:val="24"/>
        </w:rPr>
        <w:t xml:space="preserve"> </w:t>
      </w:r>
      <w:r w:rsidR="00D62168" w:rsidRPr="00D62168">
        <w:rPr>
          <w:rFonts w:ascii="Times New Roman" w:hAnsi="Times New Roman" w:cs="Times New Roman"/>
          <w:sz w:val="24"/>
          <w:szCs w:val="24"/>
        </w:rPr>
        <w:t>Gezi Yerleri Bölge Başkanl</w:t>
      </w:r>
      <w:r>
        <w:rPr>
          <w:rFonts w:ascii="Times New Roman" w:hAnsi="Times New Roman" w:cs="Times New Roman"/>
          <w:sz w:val="24"/>
          <w:szCs w:val="24"/>
        </w:rPr>
        <w:t xml:space="preserve">ığı, </w:t>
      </w:r>
      <w:proofErr w:type="spellStart"/>
      <w:r>
        <w:rPr>
          <w:rFonts w:ascii="Times New Roman" w:hAnsi="Times New Roman" w:cs="Times New Roman"/>
          <w:sz w:val="24"/>
          <w:szCs w:val="24"/>
        </w:rPr>
        <w:t>Batum</w:t>
      </w:r>
      <w:proofErr w:type="spellEnd"/>
      <w:r>
        <w:rPr>
          <w:rFonts w:ascii="Times New Roman" w:hAnsi="Times New Roman" w:cs="Times New Roman"/>
          <w:sz w:val="24"/>
          <w:szCs w:val="24"/>
        </w:rPr>
        <w:t xml:space="preserve"> Belediyesi</w:t>
      </w:r>
      <w:r w:rsidR="00D62168" w:rsidRPr="00D62168">
        <w:rPr>
          <w:rFonts w:ascii="Times New Roman" w:hAnsi="Times New Roman" w:cs="Times New Roman"/>
          <w:sz w:val="24"/>
          <w:szCs w:val="24"/>
        </w:rPr>
        <w:t xml:space="preserve">, </w:t>
      </w:r>
      <w:proofErr w:type="spellStart"/>
      <w:r w:rsidR="00D62168" w:rsidRPr="00D62168">
        <w:rPr>
          <w:rFonts w:ascii="Times New Roman" w:hAnsi="Times New Roman" w:cs="Times New Roman"/>
          <w:sz w:val="24"/>
          <w:szCs w:val="24"/>
        </w:rPr>
        <w:t>Geonet</w:t>
      </w:r>
      <w:proofErr w:type="spellEnd"/>
      <w:r w:rsidR="00D62168" w:rsidRPr="00D62168">
        <w:rPr>
          <w:rFonts w:ascii="Times New Roman" w:hAnsi="Times New Roman" w:cs="Times New Roman"/>
          <w:sz w:val="24"/>
          <w:szCs w:val="24"/>
        </w:rPr>
        <w:t xml:space="preserve"> </w:t>
      </w:r>
      <w:proofErr w:type="spellStart"/>
      <w:r w:rsidR="00D62168" w:rsidRPr="00D62168">
        <w:rPr>
          <w:rFonts w:ascii="Times New Roman" w:hAnsi="Times New Roman" w:cs="Times New Roman"/>
          <w:sz w:val="24"/>
          <w:szCs w:val="24"/>
        </w:rPr>
        <w:t>Expo</w:t>
      </w:r>
      <w:proofErr w:type="spellEnd"/>
      <w:r w:rsidR="00D62168" w:rsidRPr="00D62168">
        <w:rPr>
          <w:rFonts w:ascii="Times New Roman" w:hAnsi="Times New Roman" w:cs="Times New Roman"/>
          <w:sz w:val="24"/>
          <w:szCs w:val="24"/>
        </w:rPr>
        <w:t xml:space="preserve"> ve Net Organizasyon</w:t>
      </w:r>
      <w:r w:rsidR="00D62168">
        <w:rPr>
          <w:rFonts w:ascii="Times New Roman" w:hAnsi="Times New Roman" w:cs="Times New Roman"/>
          <w:sz w:val="24"/>
          <w:szCs w:val="24"/>
        </w:rPr>
        <w:t xml:space="preserve"> işbirliği ile düzenlenmiştir.</w:t>
      </w:r>
    </w:p>
    <w:p w:rsidR="00E61B5A"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Fuar ölçek olarak çok büyük olmasa da</w:t>
      </w:r>
      <w:r w:rsidR="00E61B5A">
        <w:rPr>
          <w:rFonts w:ascii="Times New Roman" w:hAnsi="Times New Roman" w:cs="Times New Roman"/>
          <w:sz w:val="24"/>
          <w:szCs w:val="24"/>
        </w:rPr>
        <w:t>,</w:t>
      </w:r>
      <w:r>
        <w:rPr>
          <w:rFonts w:ascii="Times New Roman" w:hAnsi="Times New Roman" w:cs="Times New Roman"/>
          <w:sz w:val="24"/>
          <w:szCs w:val="24"/>
        </w:rPr>
        <w:t xml:space="preserve"> Gürcistan ve yakın komşu ülkelerin buluştuğu bir turizm platformu olarak görülmektedir. Fuar katılımcı profili</w:t>
      </w:r>
      <w:r w:rsidR="00E61B5A">
        <w:rPr>
          <w:rFonts w:ascii="Times New Roman" w:hAnsi="Times New Roman" w:cs="Times New Roman"/>
          <w:sz w:val="24"/>
          <w:szCs w:val="24"/>
        </w:rPr>
        <w:t>,</w:t>
      </w:r>
      <w:r>
        <w:rPr>
          <w:rFonts w:ascii="Times New Roman" w:hAnsi="Times New Roman" w:cs="Times New Roman"/>
          <w:sz w:val="24"/>
          <w:szCs w:val="24"/>
        </w:rPr>
        <w:t xml:space="preserve"> turizm ile ilgili çok geniş bir alanı kapsamaktadır. Fuar katılımcıları ağırlıklı olarak Gürcistan ve Türkiye'den olup bu iki ülkenin yanı sıra İran, Ermenistan, Ukrayna, Polonya, </w:t>
      </w:r>
      <w:r w:rsidR="00753CF0">
        <w:rPr>
          <w:rFonts w:ascii="Times New Roman" w:hAnsi="Times New Roman" w:cs="Times New Roman"/>
          <w:sz w:val="24"/>
          <w:szCs w:val="24"/>
        </w:rPr>
        <w:t>Çin</w:t>
      </w:r>
      <w:r w:rsidR="00E61B5A">
        <w:rPr>
          <w:rFonts w:ascii="Times New Roman" w:hAnsi="Times New Roman" w:cs="Times New Roman"/>
          <w:sz w:val="24"/>
          <w:szCs w:val="24"/>
        </w:rPr>
        <w:t xml:space="preserve"> ve</w:t>
      </w:r>
      <w:r w:rsidR="00753CF0">
        <w:rPr>
          <w:rFonts w:ascii="Times New Roman" w:hAnsi="Times New Roman" w:cs="Times New Roman"/>
          <w:sz w:val="24"/>
          <w:szCs w:val="24"/>
        </w:rPr>
        <w:t xml:space="preserve"> İspanya'</w:t>
      </w:r>
      <w:r>
        <w:rPr>
          <w:rFonts w:ascii="Times New Roman" w:hAnsi="Times New Roman" w:cs="Times New Roman"/>
          <w:sz w:val="24"/>
          <w:szCs w:val="24"/>
        </w:rPr>
        <w:t xml:space="preserve">dan da katılımcılar yer almıştır. Türkiye'den 12 katılımcı stant açmış olup bunların çoğunluğu Karadeniz Bölgesinden gelmiştir. </w:t>
      </w:r>
    </w:p>
    <w:p w:rsidR="00C22B4C"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Ajansımızın dışında Türkiye'den Kültür ve Turizm Bakanlığı, Trabzon Valiliği İl Kültür ve Turizm Müdürlüğü, Samsun Valiliği İl Özel İdaresi, Ordu Valiliği, Sinop Valiliği İl Özel İdaresi, Kırıkkale Valiliği İl Kültür ve Turizm Müdürlüğü, </w:t>
      </w:r>
      <w:proofErr w:type="spellStart"/>
      <w:r>
        <w:rPr>
          <w:rFonts w:ascii="Times New Roman" w:hAnsi="Times New Roman" w:cs="Times New Roman"/>
          <w:sz w:val="24"/>
          <w:szCs w:val="24"/>
        </w:rPr>
        <w:t>Egemak</w:t>
      </w:r>
      <w:proofErr w:type="spellEnd"/>
      <w:r>
        <w:rPr>
          <w:rFonts w:ascii="Times New Roman" w:hAnsi="Times New Roman" w:cs="Times New Roman"/>
          <w:sz w:val="24"/>
          <w:szCs w:val="24"/>
        </w:rPr>
        <w:t xml:space="preserve"> Makine San. ve Tic. Ltd. Şti., Doğu Karadeniz Kalkınma Ajansı, </w:t>
      </w:r>
      <w:proofErr w:type="spellStart"/>
      <w:r>
        <w:rPr>
          <w:rFonts w:ascii="Times New Roman" w:hAnsi="Times New Roman" w:cs="Times New Roman"/>
          <w:sz w:val="24"/>
          <w:szCs w:val="24"/>
        </w:rPr>
        <w:t>Çaykur</w:t>
      </w:r>
      <w:proofErr w:type="spellEnd"/>
      <w:r>
        <w:rPr>
          <w:rFonts w:ascii="Times New Roman" w:hAnsi="Times New Roman" w:cs="Times New Roman"/>
          <w:sz w:val="24"/>
          <w:szCs w:val="24"/>
        </w:rPr>
        <w:t xml:space="preserve"> Çay İşletmeleri Genel Müdürlüğü, Artvin Valiliği İl Kültür ve Turizm Müdürlüğü</w:t>
      </w:r>
      <w:r w:rsidR="00E61B5A">
        <w:rPr>
          <w:rFonts w:ascii="Times New Roman" w:hAnsi="Times New Roman" w:cs="Times New Roman"/>
          <w:sz w:val="24"/>
          <w:szCs w:val="24"/>
        </w:rPr>
        <w:t xml:space="preserve"> ve</w:t>
      </w:r>
      <w:r>
        <w:rPr>
          <w:rFonts w:ascii="Times New Roman" w:hAnsi="Times New Roman" w:cs="Times New Roman"/>
          <w:sz w:val="24"/>
          <w:szCs w:val="24"/>
        </w:rPr>
        <w:t xml:space="preserve"> Kuşadası Belediyesi katılım sağlamıştır.</w:t>
      </w:r>
    </w:p>
    <w:p w:rsidR="00C22B4C" w:rsidRPr="00622B85"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TRC2 Bölgesi</w:t>
      </w:r>
      <w:r w:rsidR="000501C4">
        <w:rPr>
          <w:rFonts w:ascii="Times New Roman" w:hAnsi="Times New Roman" w:cs="Times New Roman"/>
          <w:sz w:val="24"/>
          <w:szCs w:val="24"/>
        </w:rPr>
        <w:t>'</w:t>
      </w:r>
      <w:r>
        <w:rPr>
          <w:rFonts w:ascii="Times New Roman" w:hAnsi="Times New Roman" w:cs="Times New Roman"/>
          <w:sz w:val="24"/>
          <w:szCs w:val="24"/>
        </w:rPr>
        <w:t>ni oluşturan Diyarbakır ve Şanlıurfa illeri sahip oldukları tarihi eserler ve kültürel varlıklarla çok önemli turizm potansiyeline sahiptirler. Yurtdışında gerçekleştirilen turizm fuarları özellikle inanç ve kültür turizmine yönelik</w:t>
      </w:r>
      <w:r w:rsidRPr="00D867F8">
        <w:rPr>
          <w:rFonts w:ascii="Times New Roman" w:hAnsi="Times New Roman" w:cs="Times New Roman"/>
          <w:sz w:val="24"/>
          <w:szCs w:val="24"/>
        </w:rPr>
        <w:t xml:space="preserve"> </w:t>
      </w:r>
      <w:r>
        <w:rPr>
          <w:rFonts w:ascii="Times New Roman" w:hAnsi="Times New Roman" w:cs="Times New Roman"/>
          <w:sz w:val="24"/>
          <w:szCs w:val="24"/>
        </w:rPr>
        <w:t xml:space="preserve">bu potansiyelin tanıtımını yapmak </w:t>
      </w:r>
      <w:r>
        <w:rPr>
          <w:rFonts w:ascii="Times New Roman" w:hAnsi="Times New Roman" w:cs="Times New Roman"/>
          <w:sz w:val="24"/>
          <w:szCs w:val="24"/>
        </w:rPr>
        <w:lastRenderedPageBreak/>
        <w:t xml:space="preserve">için  önemli fırsatlar sunmaktadır. Ayrıca turizm alanındaki uluslararası trendleri görmek ve önemli bağlantılar kurmak için çok faydalıdır. Bu amaçla fuarda Karacadağ Kalkınma Ajansı olarak Diyarbakır ve Şanlıurfa illerinin turizm potansiyelinin tanıtımına yönelik </w:t>
      </w:r>
      <w:r w:rsidR="000501C4">
        <w:rPr>
          <w:rFonts w:ascii="Times New Roman" w:hAnsi="Times New Roman" w:cs="Times New Roman"/>
          <w:sz w:val="24"/>
          <w:szCs w:val="24"/>
        </w:rPr>
        <w:t xml:space="preserve">7 x </w:t>
      </w:r>
      <w:r w:rsidR="008E30A9">
        <w:rPr>
          <w:rFonts w:ascii="Times New Roman" w:hAnsi="Times New Roman" w:cs="Times New Roman"/>
          <w:sz w:val="24"/>
          <w:szCs w:val="24"/>
        </w:rPr>
        <w:t>4</w:t>
      </w:r>
      <w:r w:rsidR="00104619">
        <w:rPr>
          <w:rFonts w:ascii="Times New Roman" w:hAnsi="Times New Roman" w:cs="Times New Roman"/>
          <w:sz w:val="24"/>
          <w:szCs w:val="24"/>
        </w:rPr>
        <w:t xml:space="preserve"> </w:t>
      </w:r>
      <w:r w:rsidR="008E30A9">
        <w:rPr>
          <w:rFonts w:ascii="Times New Roman" w:hAnsi="Times New Roman" w:cs="Times New Roman"/>
          <w:sz w:val="24"/>
          <w:szCs w:val="24"/>
        </w:rPr>
        <w:t xml:space="preserve">m ebatlarında </w:t>
      </w:r>
      <w:r w:rsidRPr="00B50633">
        <w:rPr>
          <w:rFonts w:ascii="Times New Roman" w:hAnsi="Times New Roman" w:cs="Times New Roman"/>
          <w:sz w:val="24"/>
          <w:szCs w:val="24"/>
        </w:rPr>
        <w:t>28 m</w:t>
      </w:r>
      <w:r w:rsidRPr="00B50633">
        <w:rPr>
          <w:rFonts w:ascii="Times New Roman" w:hAnsi="Times New Roman" w:cs="Times New Roman"/>
          <w:sz w:val="24"/>
          <w:szCs w:val="24"/>
          <w:vertAlign w:val="superscript"/>
        </w:rPr>
        <w:t>2</w:t>
      </w:r>
      <w:r w:rsidRPr="00B50633">
        <w:rPr>
          <w:rFonts w:ascii="Times New Roman" w:hAnsi="Times New Roman" w:cs="Times New Roman"/>
          <w:sz w:val="24"/>
          <w:szCs w:val="24"/>
        </w:rPr>
        <w:t>'lik</w:t>
      </w:r>
      <w:r>
        <w:rPr>
          <w:rFonts w:ascii="Times New Roman" w:hAnsi="Times New Roman" w:cs="Times New Roman"/>
          <w:sz w:val="24"/>
          <w:szCs w:val="24"/>
        </w:rPr>
        <w:t xml:space="preserve"> stant kurulmuştur. Ajansımız adına Diyarbakır Yatırım Destek Ofisi uzmanlarından M. Adnan AKSOY ve Hikmet DENİZ ile Şanlıurfa Yatırım Destek Ofisi uzmanı Hasan AKDOĞAN </w:t>
      </w:r>
      <w:r w:rsidR="008E30A9">
        <w:rPr>
          <w:rFonts w:ascii="Times New Roman" w:hAnsi="Times New Roman" w:cs="Times New Roman"/>
          <w:sz w:val="24"/>
          <w:szCs w:val="24"/>
        </w:rPr>
        <w:t>10-12</w:t>
      </w:r>
      <w:r>
        <w:rPr>
          <w:rFonts w:ascii="Times New Roman" w:hAnsi="Times New Roman" w:cs="Times New Roman"/>
          <w:sz w:val="24"/>
          <w:szCs w:val="24"/>
        </w:rPr>
        <w:t xml:space="preserve"> Mayıs 2013 tarihleri arasında düzenlenen </w:t>
      </w:r>
      <w:proofErr w:type="spellStart"/>
      <w:r w:rsidR="00753CF0">
        <w:rPr>
          <w:rFonts w:ascii="Times New Roman" w:hAnsi="Times New Roman" w:cs="Times New Roman"/>
          <w:sz w:val="24"/>
          <w:szCs w:val="24"/>
        </w:rPr>
        <w:t>Batum</w:t>
      </w:r>
      <w:proofErr w:type="spellEnd"/>
      <w:r w:rsidR="00753CF0">
        <w:rPr>
          <w:rFonts w:ascii="Times New Roman" w:hAnsi="Times New Roman" w:cs="Times New Roman"/>
          <w:sz w:val="24"/>
          <w:szCs w:val="24"/>
        </w:rPr>
        <w:t xml:space="preserve"> 6.</w:t>
      </w:r>
      <w:r w:rsidRPr="00622B85">
        <w:rPr>
          <w:rFonts w:ascii="Times New Roman" w:hAnsi="Times New Roman" w:cs="Times New Roman"/>
          <w:sz w:val="24"/>
          <w:szCs w:val="24"/>
        </w:rPr>
        <w:t xml:space="preserve"> Uluslararası Turizm ve Otel </w:t>
      </w:r>
      <w:r w:rsidR="00251050" w:rsidRPr="00622B85">
        <w:rPr>
          <w:rFonts w:ascii="Times New Roman" w:hAnsi="Times New Roman" w:cs="Times New Roman"/>
          <w:sz w:val="24"/>
          <w:szCs w:val="24"/>
        </w:rPr>
        <w:t>Ekipmanları</w:t>
      </w:r>
      <w:r w:rsidRPr="00622B85">
        <w:rPr>
          <w:rFonts w:ascii="Times New Roman" w:hAnsi="Times New Roman" w:cs="Times New Roman"/>
          <w:sz w:val="24"/>
          <w:szCs w:val="24"/>
        </w:rPr>
        <w:t xml:space="preserve"> Fuarı</w:t>
      </w:r>
      <w:r>
        <w:rPr>
          <w:rFonts w:ascii="Times New Roman" w:hAnsi="Times New Roman" w:cs="Times New Roman"/>
          <w:sz w:val="24"/>
          <w:szCs w:val="24"/>
        </w:rPr>
        <w:t xml:space="preserve">na görevli olarak katılım sağlanmışlardır. </w:t>
      </w:r>
    </w:p>
    <w:p w:rsidR="00C22B4C" w:rsidRPr="002B24D8" w:rsidRDefault="00C22B4C" w:rsidP="00E61B5A">
      <w:pPr>
        <w:spacing w:after="120" w:line="360" w:lineRule="auto"/>
        <w:ind w:firstLine="567"/>
        <w:jc w:val="both"/>
        <w:rPr>
          <w:rFonts w:ascii="Times New Roman" w:hAnsi="Times New Roman" w:cs="Times New Roman"/>
          <w:sz w:val="24"/>
          <w:szCs w:val="24"/>
        </w:rPr>
      </w:pPr>
      <w:r w:rsidRPr="002B24D8">
        <w:rPr>
          <w:rFonts w:ascii="Times New Roman" w:hAnsi="Times New Roman" w:cs="Times New Roman"/>
          <w:sz w:val="24"/>
          <w:szCs w:val="24"/>
        </w:rPr>
        <w:t xml:space="preserve">Fuar boyunca standımızı ziyaret eden ziyaretçilere Diyarbakır ve Şanlıurfa'nın tanıtımı </w:t>
      </w:r>
      <w:r>
        <w:rPr>
          <w:rFonts w:ascii="Times New Roman" w:hAnsi="Times New Roman" w:cs="Times New Roman"/>
          <w:sz w:val="24"/>
          <w:szCs w:val="24"/>
        </w:rPr>
        <w:t>faaliyetleri yürütülmüş</w:t>
      </w:r>
      <w:r w:rsidRPr="002B24D8">
        <w:rPr>
          <w:rFonts w:ascii="Times New Roman" w:hAnsi="Times New Roman" w:cs="Times New Roman"/>
          <w:sz w:val="24"/>
          <w:szCs w:val="24"/>
        </w:rPr>
        <w:t>, Şanlıurfa fıstığı, Şanlıurfa cevizli sucuğu, Diyarbakır çifte kavrulmuş lokumu, Diyarbakır bademi ve</w:t>
      </w:r>
      <w:r>
        <w:rPr>
          <w:rFonts w:ascii="Times New Roman" w:hAnsi="Times New Roman" w:cs="Times New Roman"/>
          <w:sz w:val="24"/>
          <w:szCs w:val="24"/>
        </w:rPr>
        <w:t xml:space="preserve"> </w:t>
      </w:r>
      <w:r w:rsidRPr="002B24D8">
        <w:rPr>
          <w:rFonts w:ascii="Times New Roman" w:hAnsi="Times New Roman" w:cs="Times New Roman"/>
          <w:sz w:val="24"/>
          <w:szCs w:val="24"/>
        </w:rPr>
        <w:t xml:space="preserve">badem ezmesi ikram edilmiştir. Fuar boyunca aşağıdaki dokümanlar ziyaretçilere dağıtılmıştır. </w:t>
      </w:r>
    </w:p>
    <w:p w:rsidR="00C22B4C" w:rsidRPr="002B24D8" w:rsidRDefault="00C22B4C" w:rsidP="00104619">
      <w:pPr>
        <w:pStyle w:val="ListeParagraf"/>
        <w:numPr>
          <w:ilvl w:val="0"/>
          <w:numId w:val="2"/>
        </w:numPr>
        <w:spacing w:before="120" w:after="12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450 adet Özel kesim Diyarbakır Broşürü (Türkçe ve İngilizce)</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50 adet Diyarbakır Rehberi</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500 adet Diyarbakır Turizm Platformu Logolu Çanta</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50 adet İngilizce Ajans ve Bölge Tanıtım Dokümanı</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50 adet İngilizce İstatistiklerle TRC2 Bölgesi</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 xml:space="preserve">20 adet Ajans Tanıtım Broşürü </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200 adet Göbekli Tepe Broşürü</w:t>
      </w:r>
    </w:p>
    <w:p w:rsidR="00C22B4C" w:rsidRPr="002B24D8" w:rsidRDefault="00C22B4C" w:rsidP="00104619">
      <w:pPr>
        <w:pStyle w:val="ListeParagraf"/>
        <w:numPr>
          <w:ilvl w:val="0"/>
          <w:numId w:val="2"/>
        </w:numPr>
        <w:spacing w:before="120" w:after="24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100 adet Şanlıurfa Turizm Haritası</w:t>
      </w:r>
    </w:p>
    <w:p w:rsidR="00FD50F0" w:rsidRDefault="00C22B4C" w:rsidP="00104619">
      <w:pPr>
        <w:pStyle w:val="ListeParagraf"/>
        <w:numPr>
          <w:ilvl w:val="0"/>
          <w:numId w:val="2"/>
        </w:numPr>
        <w:spacing w:before="120" w:after="120" w:line="360" w:lineRule="auto"/>
        <w:ind w:left="851" w:hanging="284"/>
        <w:rPr>
          <w:rFonts w:ascii="Times New Roman" w:hAnsi="Times New Roman" w:cs="Times New Roman"/>
          <w:sz w:val="24"/>
          <w:szCs w:val="24"/>
        </w:rPr>
      </w:pPr>
      <w:r w:rsidRPr="002B24D8">
        <w:rPr>
          <w:rFonts w:ascii="Times New Roman" w:hAnsi="Times New Roman" w:cs="Times New Roman"/>
          <w:sz w:val="24"/>
          <w:szCs w:val="24"/>
        </w:rPr>
        <w:t>100 adet Şanlıurfa Tanıtım CD</w:t>
      </w:r>
    </w:p>
    <w:p w:rsidR="00CB6153" w:rsidRDefault="00FD50F0" w:rsidP="00104619">
      <w:pPr>
        <w:pStyle w:val="Balk1"/>
        <w:tabs>
          <w:tab w:val="left" w:pos="284"/>
          <w:tab w:val="left" w:pos="567"/>
          <w:tab w:val="left" w:pos="851"/>
        </w:tabs>
        <w:spacing w:before="120" w:after="120" w:line="360" w:lineRule="auto"/>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ab/>
      </w:r>
      <w:r w:rsidR="00104619">
        <w:rPr>
          <w:rFonts w:ascii="Times New Roman" w:eastAsia="Times New Roman" w:hAnsi="Times New Roman" w:cs="Times New Roman"/>
          <w:color w:val="0070C0"/>
          <w:sz w:val="24"/>
          <w:szCs w:val="24"/>
          <w:lang w:eastAsia="tr-TR"/>
        </w:rPr>
        <w:tab/>
        <w:t>4</w:t>
      </w:r>
      <w:r>
        <w:rPr>
          <w:rFonts w:ascii="Times New Roman" w:eastAsia="Times New Roman" w:hAnsi="Times New Roman" w:cs="Times New Roman"/>
          <w:color w:val="0070C0"/>
          <w:sz w:val="24"/>
          <w:szCs w:val="24"/>
          <w:lang w:eastAsia="tr-TR"/>
        </w:rPr>
        <w:t>.</w:t>
      </w:r>
      <w:r>
        <w:rPr>
          <w:rFonts w:ascii="Times New Roman" w:eastAsia="Times New Roman" w:hAnsi="Times New Roman" w:cs="Times New Roman"/>
          <w:color w:val="0070C0"/>
          <w:sz w:val="24"/>
          <w:szCs w:val="24"/>
          <w:lang w:eastAsia="tr-TR"/>
        </w:rPr>
        <w:tab/>
        <w:t>Ziyaretçiler ve G</w:t>
      </w:r>
      <w:r w:rsidR="00343D7E">
        <w:rPr>
          <w:rFonts w:ascii="Times New Roman" w:eastAsia="Times New Roman" w:hAnsi="Times New Roman" w:cs="Times New Roman"/>
          <w:color w:val="0070C0"/>
          <w:sz w:val="24"/>
          <w:szCs w:val="24"/>
          <w:lang w:eastAsia="tr-TR"/>
        </w:rPr>
        <w:t>örüşmeler</w:t>
      </w:r>
    </w:p>
    <w:p w:rsidR="00E61B5A" w:rsidRDefault="00343D7E" w:rsidP="00104619">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Diyarbakır ve Şanlıurfa  </w:t>
      </w:r>
      <w:r w:rsidR="001C707D" w:rsidRPr="001C707D">
        <w:rPr>
          <w:rFonts w:ascii="Times New Roman" w:hAnsi="Times New Roman" w:cs="Times New Roman"/>
          <w:sz w:val="24"/>
          <w:szCs w:val="24"/>
        </w:rPr>
        <w:t>standın</w:t>
      </w:r>
      <w:r w:rsidR="009C741C">
        <w:rPr>
          <w:rFonts w:ascii="Times New Roman" w:hAnsi="Times New Roman" w:cs="Times New Roman"/>
          <w:sz w:val="24"/>
          <w:szCs w:val="24"/>
        </w:rPr>
        <w:t>ı</w:t>
      </w:r>
      <w:r w:rsidR="001C707D" w:rsidRPr="001C707D">
        <w:rPr>
          <w:rFonts w:ascii="Times New Roman" w:hAnsi="Times New Roman" w:cs="Times New Roman"/>
          <w:sz w:val="24"/>
          <w:szCs w:val="24"/>
        </w:rPr>
        <w:t xml:space="preserve"> </w:t>
      </w:r>
      <w:r w:rsidR="009C741C">
        <w:rPr>
          <w:rFonts w:ascii="Times New Roman" w:hAnsi="Times New Roman" w:cs="Times New Roman"/>
          <w:sz w:val="24"/>
          <w:szCs w:val="24"/>
        </w:rPr>
        <w:t xml:space="preserve">T.C. </w:t>
      </w:r>
      <w:proofErr w:type="spellStart"/>
      <w:r w:rsidR="009C741C">
        <w:rPr>
          <w:rFonts w:ascii="Times New Roman" w:hAnsi="Times New Roman" w:cs="Times New Roman"/>
          <w:sz w:val="24"/>
          <w:szCs w:val="24"/>
        </w:rPr>
        <w:t>Batum</w:t>
      </w:r>
      <w:proofErr w:type="spellEnd"/>
      <w:r w:rsidR="009C741C">
        <w:rPr>
          <w:rFonts w:ascii="Times New Roman" w:hAnsi="Times New Roman" w:cs="Times New Roman"/>
          <w:sz w:val="24"/>
          <w:szCs w:val="24"/>
        </w:rPr>
        <w:t xml:space="preserve"> Ticaret Ataşesi Volkan BERKER, Acara Özerk Cumhuriyeti Başbakanı, Acara Özerk Cumhuriyeti Yatırım Departmanı Başkanı </w:t>
      </w:r>
      <w:proofErr w:type="spellStart"/>
      <w:r w:rsidR="009C741C">
        <w:rPr>
          <w:rFonts w:ascii="Times New Roman" w:hAnsi="Times New Roman" w:cs="Times New Roman"/>
          <w:sz w:val="24"/>
          <w:szCs w:val="24"/>
        </w:rPr>
        <w:t>Jemal</w:t>
      </w:r>
      <w:proofErr w:type="spellEnd"/>
      <w:r w:rsidR="009C741C">
        <w:rPr>
          <w:rFonts w:ascii="Times New Roman" w:hAnsi="Times New Roman" w:cs="Times New Roman"/>
          <w:sz w:val="24"/>
          <w:szCs w:val="24"/>
        </w:rPr>
        <w:t xml:space="preserve"> BERİDZE, Acara Özerk Cumhuriyeti Başbakan Danışmanı Osman ÇALIŞKAN ziyaret etmişlerdir. </w:t>
      </w:r>
    </w:p>
    <w:p w:rsidR="00CB6153" w:rsidRDefault="009C741C" w:rsidP="00104619">
      <w:pPr>
        <w:spacing w:after="120" w:line="360" w:lineRule="auto"/>
        <w:ind w:firstLine="567"/>
        <w:jc w:val="both"/>
        <w:rPr>
          <w:rFonts w:ascii="Times New Roman" w:hAnsi="Times New Roman" w:cs="Times New Roman"/>
          <w:sz w:val="24"/>
          <w:szCs w:val="24"/>
        </w:rPr>
      </w:pPr>
      <w:r w:rsidRPr="00104619">
        <w:rPr>
          <w:rFonts w:ascii="Times New Roman" w:hAnsi="Times New Roman" w:cs="Times New Roman"/>
          <w:sz w:val="24"/>
          <w:szCs w:val="24"/>
        </w:rPr>
        <w:t>Ayrıca</w:t>
      </w:r>
      <w:r w:rsidR="00E61B5A">
        <w:rPr>
          <w:rFonts w:ascii="Times New Roman" w:hAnsi="Times New Roman" w:cs="Times New Roman"/>
          <w:sz w:val="24"/>
          <w:szCs w:val="24"/>
        </w:rPr>
        <w:t xml:space="preserve"> </w:t>
      </w:r>
      <w:r w:rsidRPr="00104619">
        <w:rPr>
          <w:rFonts w:ascii="Times New Roman" w:hAnsi="Times New Roman" w:cs="Times New Roman"/>
          <w:sz w:val="24"/>
          <w:szCs w:val="24"/>
        </w:rPr>
        <w:t>Georgia Ltd.</w:t>
      </w:r>
      <w:r w:rsid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Kutaisi</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Bureau</w:t>
      </w:r>
      <w:proofErr w:type="spellEnd"/>
      <w:r w:rsidRPr="00104619">
        <w:rPr>
          <w:rFonts w:ascii="Times New Roman" w:hAnsi="Times New Roman" w:cs="Times New Roman"/>
          <w:sz w:val="24"/>
          <w:szCs w:val="24"/>
        </w:rPr>
        <w:t xml:space="preserve"> of  </w:t>
      </w:r>
      <w:proofErr w:type="spellStart"/>
      <w:r w:rsidRPr="00104619">
        <w:rPr>
          <w:rFonts w:ascii="Times New Roman" w:hAnsi="Times New Roman" w:cs="Times New Roman"/>
          <w:sz w:val="24"/>
          <w:szCs w:val="24"/>
        </w:rPr>
        <w:t>To</w:t>
      </w:r>
      <w:r w:rsidR="00104619">
        <w:rPr>
          <w:rFonts w:ascii="Times New Roman" w:hAnsi="Times New Roman" w:cs="Times New Roman"/>
          <w:sz w:val="24"/>
          <w:szCs w:val="24"/>
        </w:rPr>
        <w:t>urism</w:t>
      </w:r>
      <w:proofErr w:type="spellEnd"/>
      <w:r w:rsidR="00104619">
        <w:rPr>
          <w:rFonts w:ascii="Times New Roman" w:hAnsi="Times New Roman" w:cs="Times New Roman"/>
          <w:sz w:val="24"/>
          <w:szCs w:val="24"/>
        </w:rPr>
        <w:t xml:space="preserve"> </w:t>
      </w:r>
      <w:proofErr w:type="spellStart"/>
      <w:r w:rsidR="00104619">
        <w:rPr>
          <w:rFonts w:ascii="Times New Roman" w:hAnsi="Times New Roman" w:cs="Times New Roman"/>
          <w:sz w:val="24"/>
          <w:szCs w:val="24"/>
        </w:rPr>
        <w:t>and</w:t>
      </w:r>
      <w:proofErr w:type="spellEnd"/>
      <w:r w:rsidR="00104619">
        <w:rPr>
          <w:rFonts w:ascii="Times New Roman" w:hAnsi="Times New Roman" w:cs="Times New Roman"/>
          <w:sz w:val="24"/>
          <w:szCs w:val="24"/>
        </w:rPr>
        <w:t xml:space="preserve"> </w:t>
      </w:r>
      <w:proofErr w:type="spellStart"/>
      <w:r w:rsidR="00104619">
        <w:rPr>
          <w:rFonts w:ascii="Times New Roman" w:hAnsi="Times New Roman" w:cs="Times New Roman"/>
          <w:sz w:val="24"/>
          <w:szCs w:val="24"/>
        </w:rPr>
        <w:t>Excursions</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Cultural</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Deparment</w:t>
      </w:r>
      <w:proofErr w:type="spellEnd"/>
      <w:r w:rsidRPr="00104619">
        <w:rPr>
          <w:rFonts w:ascii="Times New Roman" w:hAnsi="Times New Roman" w:cs="Times New Roman"/>
          <w:sz w:val="24"/>
          <w:szCs w:val="24"/>
        </w:rPr>
        <w:t xml:space="preserve"> of </w:t>
      </w:r>
      <w:proofErr w:type="spellStart"/>
      <w:r w:rsidRPr="00104619">
        <w:rPr>
          <w:rFonts w:ascii="Times New Roman" w:hAnsi="Times New Roman" w:cs="Times New Roman"/>
          <w:sz w:val="24"/>
          <w:szCs w:val="24"/>
        </w:rPr>
        <w:t>Embassy</w:t>
      </w:r>
      <w:proofErr w:type="spellEnd"/>
      <w:r w:rsidRPr="00104619">
        <w:rPr>
          <w:rFonts w:ascii="Times New Roman" w:hAnsi="Times New Roman" w:cs="Times New Roman"/>
          <w:sz w:val="24"/>
          <w:szCs w:val="24"/>
        </w:rPr>
        <w:t xml:space="preserve"> of </w:t>
      </w:r>
      <w:proofErr w:type="spellStart"/>
      <w:r w:rsidRPr="00104619">
        <w:rPr>
          <w:rFonts w:ascii="Times New Roman" w:hAnsi="Times New Roman" w:cs="Times New Roman"/>
          <w:sz w:val="24"/>
          <w:szCs w:val="24"/>
        </w:rPr>
        <w:t>the</w:t>
      </w:r>
      <w:proofErr w:type="spellEnd"/>
      <w:r w:rsidRPr="00104619">
        <w:rPr>
          <w:rFonts w:ascii="Times New Roman" w:hAnsi="Times New Roman" w:cs="Times New Roman"/>
          <w:sz w:val="24"/>
          <w:szCs w:val="24"/>
        </w:rPr>
        <w:t xml:space="preserve"> I.R. Iran </w:t>
      </w:r>
      <w:proofErr w:type="spellStart"/>
      <w:r w:rsidRPr="00104619">
        <w:rPr>
          <w:rFonts w:ascii="Times New Roman" w:hAnsi="Times New Roman" w:cs="Times New Roman"/>
          <w:sz w:val="24"/>
          <w:szCs w:val="24"/>
        </w:rPr>
        <w:t>to</w:t>
      </w:r>
      <w:proofErr w:type="spellEnd"/>
      <w:r w:rsidRPr="00104619">
        <w:rPr>
          <w:rFonts w:ascii="Times New Roman" w:hAnsi="Times New Roman" w:cs="Times New Roman"/>
          <w:sz w:val="24"/>
          <w:szCs w:val="24"/>
        </w:rPr>
        <w:t xml:space="preserve"> Georgia, yerel kalkınmada SPA modeli üzerinde çalışan İspanyol </w:t>
      </w:r>
      <w:proofErr w:type="spellStart"/>
      <w:r w:rsidRPr="00104619">
        <w:rPr>
          <w:rFonts w:ascii="Times New Roman" w:hAnsi="Times New Roman" w:cs="Times New Roman"/>
          <w:sz w:val="24"/>
          <w:szCs w:val="24"/>
        </w:rPr>
        <w:t>Sasoibide</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Cestiôn</w:t>
      </w:r>
      <w:proofErr w:type="spellEnd"/>
      <w:r w:rsidRPr="00104619">
        <w:rPr>
          <w:rFonts w:ascii="Times New Roman" w:hAnsi="Times New Roman" w:cs="Times New Roman"/>
          <w:sz w:val="24"/>
          <w:szCs w:val="24"/>
        </w:rPr>
        <w:t xml:space="preserve"> de </w:t>
      </w:r>
      <w:proofErr w:type="spellStart"/>
      <w:r w:rsidRPr="00104619">
        <w:rPr>
          <w:rFonts w:ascii="Times New Roman" w:hAnsi="Times New Roman" w:cs="Times New Roman"/>
          <w:sz w:val="24"/>
          <w:szCs w:val="24"/>
        </w:rPr>
        <w:t>Centros</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Termales</w:t>
      </w:r>
      <w:proofErr w:type="spellEnd"/>
      <w:r w:rsidRPr="00104619">
        <w:rPr>
          <w:rFonts w:ascii="Times New Roman" w:hAnsi="Times New Roman" w:cs="Times New Roman"/>
          <w:sz w:val="24"/>
          <w:szCs w:val="24"/>
        </w:rPr>
        <w:t xml:space="preserve">, </w:t>
      </w:r>
      <w:proofErr w:type="spellStart"/>
      <w:r w:rsidR="00104619">
        <w:rPr>
          <w:rFonts w:ascii="Times New Roman" w:hAnsi="Times New Roman" w:cs="Times New Roman"/>
          <w:sz w:val="24"/>
          <w:szCs w:val="24"/>
        </w:rPr>
        <w:t>Ministry</w:t>
      </w:r>
      <w:proofErr w:type="spellEnd"/>
      <w:r w:rsidR="00104619">
        <w:rPr>
          <w:rFonts w:ascii="Times New Roman" w:hAnsi="Times New Roman" w:cs="Times New Roman"/>
          <w:sz w:val="24"/>
          <w:szCs w:val="24"/>
        </w:rPr>
        <w:t xml:space="preserve"> o</w:t>
      </w:r>
      <w:r w:rsidRPr="00104619">
        <w:rPr>
          <w:rFonts w:ascii="Times New Roman" w:hAnsi="Times New Roman" w:cs="Times New Roman"/>
          <w:sz w:val="24"/>
          <w:szCs w:val="24"/>
        </w:rPr>
        <w:t xml:space="preserve">f </w:t>
      </w:r>
      <w:proofErr w:type="spellStart"/>
      <w:r w:rsidRPr="00104619">
        <w:rPr>
          <w:rFonts w:ascii="Times New Roman" w:hAnsi="Times New Roman" w:cs="Times New Roman"/>
          <w:sz w:val="24"/>
          <w:szCs w:val="24"/>
        </w:rPr>
        <w:t>Education</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and</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Science</w:t>
      </w:r>
      <w:proofErr w:type="spellEnd"/>
      <w:r w:rsidRPr="00104619">
        <w:rPr>
          <w:rFonts w:ascii="Times New Roman" w:hAnsi="Times New Roman" w:cs="Times New Roman"/>
          <w:sz w:val="24"/>
          <w:szCs w:val="24"/>
        </w:rPr>
        <w:t xml:space="preserve"> of Georgia LEPL </w:t>
      </w:r>
      <w:proofErr w:type="spellStart"/>
      <w:r w:rsidRPr="00104619">
        <w:rPr>
          <w:rFonts w:ascii="Times New Roman" w:hAnsi="Times New Roman" w:cs="Times New Roman"/>
          <w:sz w:val="24"/>
          <w:szCs w:val="24"/>
        </w:rPr>
        <w:t>Kobuleti</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Community</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College</w:t>
      </w:r>
      <w:proofErr w:type="spellEnd"/>
      <w:r w:rsidRPr="00104619">
        <w:rPr>
          <w:rFonts w:ascii="Times New Roman" w:hAnsi="Times New Roman" w:cs="Times New Roman"/>
          <w:sz w:val="24"/>
          <w:szCs w:val="24"/>
        </w:rPr>
        <w:t xml:space="preserve">, İverside </w:t>
      </w:r>
      <w:proofErr w:type="spellStart"/>
      <w:r w:rsidRPr="00104619">
        <w:rPr>
          <w:rFonts w:ascii="Times New Roman" w:hAnsi="Times New Roman" w:cs="Times New Roman"/>
          <w:sz w:val="24"/>
          <w:szCs w:val="24"/>
        </w:rPr>
        <w:t>Tourism</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Travel</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and</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Contest</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Festivals</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lastRenderedPageBreak/>
        <w:t>Week</w:t>
      </w:r>
      <w:proofErr w:type="spellEnd"/>
      <w:r w:rsidRPr="00104619">
        <w:rPr>
          <w:rFonts w:ascii="Times New Roman" w:hAnsi="Times New Roman" w:cs="Times New Roman"/>
          <w:sz w:val="24"/>
          <w:szCs w:val="24"/>
        </w:rPr>
        <w:t xml:space="preserve"> End Georgia, Aras </w:t>
      </w:r>
      <w:proofErr w:type="spellStart"/>
      <w:r w:rsidRPr="00104619">
        <w:rPr>
          <w:rFonts w:ascii="Times New Roman" w:hAnsi="Times New Roman" w:cs="Times New Roman"/>
          <w:sz w:val="24"/>
          <w:szCs w:val="24"/>
        </w:rPr>
        <w:t>Travel</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Hotel</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Intourist</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Pal</w:t>
      </w:r>
      <w:r w:rsidR="00104619">
        <w:rPr>
          <w:rFonts w:ascii="Times New Roman" w:hAnsi="Times New Roman" w:cs="Times New Roman"/>
          <w:sz w:val="24"/>
          <w:szCs w:val="24"/>
        </w:rPr>
        <w:t>a</w:t>
      </w:r>
      <w:r w:rsidRPr="00104619">
        <w:rPr>
          <w:rFonts w:ascii="Times New Roman" w:hAnsi="Times New Roman" w:cs="Times New Roman"/>
          <w:sz w:val="24"/>
          <w:szCs w:val="24"/>
        </w:rPr>
        <w:t>ce</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Batumi</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World</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Palace</w:t>
      </w:r>
      <w:proofErr w:type="spellEnd"/>
      <w:r w:rsidRPr="00104619">
        <w:rPr>
          <w:rFonts w:ascii="Times New Roman" w:hAnsi="Times New Roman" w:cs="Times New Roman"/>
          <w:sz w:val="24"/>
          <w:szCs w:val="24"/>
        </w:rPr>
        <w:t xml:space="preserve"> ve </w:t>
      </w:r>
      <w:proofErr w:type="spellStart"/>
      <w:r w:rsidRPr="00104619">
        <w:rPr>
          <w:rFonts w:ascii="Times New Roman" w:hAnsi="Times New Roman" w:cs="Times New Roman"/>
          <w:sz w:val="24"/>
          <w:szCs w:val="24"/>
        </w:rPr>
        <w:t>Kazbeg</w:t>
      </w:r>
      <w:proofErr w:type="spellEnd"/>
      <w:r w:rsidRPr="00104619">
        <w:rPr>
          <w:rFonts w:ascii="Times New Roman" w:hAnsi="Times New Roman" w:cs="Times New Roman"/>
          <w:sz w:val="24"/>
          <w:szCs w:val="24"/>
        </w:rPr>
        <w:t xml:space="preserve"> </w:t>
      </w:r>
      <w:proofErr w:type="spellStart"/>
      <w:r w:rsidRPr="00104619">
        <w:rPr>
          <w:rFonts w:ascii="Times New Roman" w:hAnsi="Times New Roman" w:cs="Times New Roman"/>
          <w:sz w:val="24"/>
          <w:szCs w:val="24"/>
        </w:rPr>
        <w:t>Hotel</w:t>
      </w:r>
      <w:proofErr w:type="spellEnd"/>
      <w:r w:rsidRPr="00104619">
        <w:rPr>
          <w:rFonts w:ascii="Times New Roman" w:hAnsi="Times New Roman" w:cs="Times New Roman"/>
          <w:sz w:val="24"/>
          <w:szCs w:val="24"/>
        </w:rPr>
        <w:t xml:space="preserve"> </w:t>
      </w:r>
      <w:r w:rsidR="001C707D" w:rsidRPr="00104619">
        <w:rPr>
          <w:rFonts w:ascii="Times New Roman" w:hAnsi="Times New Roman" w:cs="Times New Roman"/>
          <w:sz w:val="24"/>
          <w:szCs w:val="24"/>
        </w:rPr>
        <w:t>yetkilileri ile de irtibata geçilmiş</w:t>
      </w:r>
      <w:r w:rsidR="001C707D" w:rsidRPr="001C707D">
        <w:rPr>
          <w:rFonts w:ascii="Times New Roman" w:hAnsi="Times New Roman" w:cs="Times New Roman"/>
          <w:sz w:val="24"/>
          <w:szCs w:val="24"/>
        </w:rPr>
        <w:t xml:space="preserve">tir. </w:t>
      </w:r>
    </w:p>
    <w:p w:rsidR="00CB6153" w:rsidRDefault="001C707D" w:rsidP="00E61B5A">
      <w:pPr>
        <w:spacing w:after="120" w:line="360" w:lineRule="auto"/>
        <w:ind w:firstLine="567"/>
        <w:jc w:val="both"/>
        <w:rPr>
          <w:rFonts w:ascii="Times New Roman" w:hAnsi="Times New Roman" w:cs="Times New Roman"/>
          <w:sz w:val="24"/>
          <w:szCs w:val="24"/>
        </w:rPr>
      </w:pPr>
      <w:r w:rsidRPr="001C707D">
        <w:rPr>
          <w:rFonts w:ascii="Times New Roman" w:hAnsi="Times New Roman" w:cs="Times New Roman"/>
          <w:sz w:val="24"/>
          <w:szCs w:val="24"/>
        </w:rPr>
        <w:t>Ziyaretçilerle yapılan görüşmelerde</w:t>
      </w:r>
      <w:r w:rsidR="00104619">
        <w:rPr>
          <w:rFonts w:ascii="Times New Roman" w:hAnsi="Times New Roman" w:cs="Times New Roman"/>
          <w:sz w:val="24"/>
          <w:szCs w:val="24"/>
        </w:rPr>
        <w:t>,</w:t>
      </w:r>
      <w:r w:rsidRPr="001C707D">
        <w:rPr>
          <w:rFonts w:ascii="Times New Roman" w:hAnsi="Times New Roman" w:cs="Times New Roman"/>
          <w:sz w:val="24"/>
          <w:szCs w:val="24"/>
        </w:rPr>
        <w:t xml:space="preserve"> </w:t>
      </w:r>
      <w:r w:rsidR="00104619">
        <w:rPr>
          <w:rFonts w:ascii="Times New Roman" w:hAnsi="Times New Roman" w:cs="Times New Roman"/>
          <w:sz w:val="24"/>
          <w:szCs w:val="24"/>
        </w:rPr>
        <w:t>genel olarak</w:t>
      </w:r>
      <w:r w:rsidRPr="001C707D">
        <w:rPr>
          <w:rFonts w:ascii="Times New Roman" w:hAnsi="Times New Roman" w:cs="Times New Roman"/>
          <w:sz w:val="24"/>
          <w:szCs w:val="24"/>
        </w:rPr>
        <w:t xml:space="preserve"> Bölgemizi bilen kişi sayısının az olduğu gözlemlenmiştir. </w:t>
      </w:r>
    </w:p>
    <w:p w:rsidR="00C22B4C" w:rsidRPr="00E26432" w:rsidRDefault="00753CF0" w:rsidP="00753CF0">
      <w:pPr>
        <w:pStyle w:val="Balk1"/>
        <w:tabs>
          <w:tab w:val="left" w:pos="284"/>
          <w:tab w:val="left" w:pos="567"/>
          <w:tab w:val="left" w:pos="851"/>
        </w:tabs>
        <w:spacing w:before="120" w:after="120" w:line="360" w:lineRule="auto"/>
        <w:rPr>
          <w:rFonts w:ascii="Times New Roman" w:eastAsia="Times New Roman" w:hAnsi="Times New Roman" w:cs="Times New Roman"/>
          <w:color w:val="0070C0"/>
          <w:sz w:val="24"/>
          <w:szCs w:val="24"/>
          <w:lang w:eastAsia="tr-TR"/>
        </w:rPr>
      </w:pPr>
      <w:r>
        <w:rPr>
          <w:rFonts w:ascii="Times New Roman" w:eastAsia="Times New Roman" w:hAnsi="Times New Roman" w:cs="Times New Roman"/>
          <w:color w:val="0070C0"/>
          <w:sz w:val="24"/>
          <w:szCs w:val="24"/>
          <w:lang w:eastAsia="tr-TR"/>
        </w:rPr>
        <w:tab/>
      </w:r>
      <w:r>
        <w:rPr>
          <w:rFonts w:ascii="Times New Roman" w:eastAsia="Times New Roman" w:hAnsi="Times New Roman" w:cs="Times New Roman"/>
          <w:color w:val="0070C0"/>
          <w:sz w:val="24"/>
          <w:szCs w:val="24"/>
          <w:lang w:eastAsia="tr-TR"/>
        </w:rPr>
        <w:tab/>
      </w:r>
      <w:r w:rsidR="00E26432">
        <w:rPr>
          <w:rFonts w:ascii="Times New Roman" w:eastAsia="Times New Roman" w:hAnsi="Times New Roman" w:cs="Times New Roman"/>
          <w:color w:val="0070C0"/>
          <w:sz w:val="24"/>
          <w:szCs w:val="24"/>
          <w:lang w:eastAsia="tr-TR"/>
        </w:rPr>
        <w:t>5.</w:t>
      </w:r>
      <w:r w:rsidR="00E26432">
        <w:rPr>
          <w:rFonts w:ascii="Times New Roman" w:eastAsia="Times New Roman" w:hAnsi="Times New Roman" w:cs="Times New Roman"/>
          <w:color w:val="0070C0"/>
          <w:sz w:val="24"/>
          <w:szCs w:val="24"/>
          <w:lang w:eastAsia="tr-TR"/>
        </w:rPr>
        <w:tab/>
      </w:r>
      <w:r w:rsidR="00C22B4C" w:rsidRPr="00E26432">
        <w:rPr>
          <w:rFonts w:ascii="Times New Roman" w:eastAsia="Times New Roman" w:hAnsi="Times New Roman" w:cs="Times New Roman"/>
          <w:color w:val="0070C0"/>
          <w:sz w:val="24"/>
          <w:szCs w:val="24"/>
          <w:lang w:eastAsia="tr-TR"/>
        </w:rPr>
        <w:t>Genel Değerlendirme ve Öneriler</w:t>
      </w:r>
    </w:p>
    <w:p w:rsidR="00C22B4C"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Gürcistan ile Türkiye arasında </w:t>
      </w:r>
      <w:r w:rsidR="008E30A9">
        <w:rPr>
          <w:rFonts w:ascii="Times New Roman" w:hAnsi="Times New Roman" w:cs="Times New Roman"/>
          <w:sz w:val="24"/>
          <w:szCs w:val="24"/>
        </w:rPr>
        <w:t xml:space="preserve">tarihi </w:t>
      </w:r>
      <w:r>
        <w:rPr>
          <w:rFonts w:ascii="Times New Roman" w:hAnsi="Times New Roman" w:cs="Times New Roman"/>
          <w:sz w:val="24"/>
          <w:szCs w:val="24"/>
        </w:rPr>
        <w:t>ve kültürel olarak çok yakın bağlar bulunma</w:t>
      </w:r>
      <w:r w:rsidR="00E61B5A">
        <w:rPr>
          <w:rFonts w:ascii="Times New Roman" w:hAnsi="Times New Roman" w:cs="Times New Roman"/>
          <w:sz w:val="24"/>
          <w:szCs w:val="24"/>
        </w:rPr>
        <w:t xml:space="preserve">ktadır. Acara Özerk Cumhuriyeti'nin </w:t>
      </w:r>
      <w:r>
        <w:rPr>
          <w:rFonts w:ascii="Times New Roman" w:hAnsi="Times New Roman" w:cs="Times New Roman"/>
          <w:sz w:val="24"/>
          <w:szCs w:val="24"/>
        </w:rPr>
        <w:t xml:space="preserve">ekonomisi son yıllarda özellikle turizm yatırımları ile hızla gelişmektedir. Fakat hala Gürcistan'da kişi başına düşen gelir yaklaşık olarak 5.500 dolar düzeyinde olup kişi başına düşen tüketim miktarı sınırlı kalmaktadır. Buna rağmen Bölgemize yaklaşık 600 km olan yakın konumu ile özellikle bölgemizdeki tarihi kilise ve diğer eserler Gürcistan'da orta ve üst gelir gurubundan turist çekme potansiyeline sahiptir. </w:t>
      </w:r>
    </w:p>
    <w:p w:rsidR="00C22B4C"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Gürcistan'da fuarcılık ile ilgili altyapının henüz yeterince gelişmediği</w:t>
      </w:r>
      <w:r w:rsidR="00E61B5A">
        <w:rPr>
          <w:rFonts w:ascii="Times New Roman" w:hAnsi="Times New Roman" w:cs="Times New Roman"/>
          <w:sz w:val="24"/>
          <w:szCs w:val="24"/>
        </w:rPr>
        <w:t>,</w:t>
      </w:r>
      <w:r>
        <w:rPr>
          <w:rFonts w:ascii="Times New Roman" w:hAnsi="Times New Roman" w:cs="Times New Roman"/>
          <w:sz w:val="24"/>
          <w:szCs w:val="24"/>
        </w:rPr>
        <w:t xml:space="preserve"> fakat yıldan yıla olumlu yönde önemli mesafeler </w:t>
      </w:r>
      <w:r w:rsidR="00251050">
        <w:rPr>
          <w:rFonts w:ascii="Times New Roman" w:hAnsi="Times New Roman" w:cs="Times New Roman"/>
          <w:sz w:val="24"/>
          <w:szCs w:val="24"/>
        </w:rPr>
        <w:t>kat ettiği</w:t>
      </w:r>
      <w:r w:rsidR="00E61B5A">
        <w:rPr>
          <w:rFonts w:ascii="Times New Roman" w:hAnsi="Times New Roman" w:cs="Times New Roman"/>
          <w:sz w:val="24"/>
          <w:szCs w:val="24"/>
        </w:rPr>
        <w:t xml:space="preserve"> gözlen</w:t>
      </w:r>
      <w:r>
        <w:rPr>
          <w:rFonts w:ascii="Times New Roman" w:hAnsi="Times New Roman" w:cs="Times New Roman"/>
          <w:sz w:val="24"/>
          <w:szCs w:val="24"/>
        </w:rPr>
        <w:t xml:space="preserve">mektedir. Bu </w:t>
      </w:r>
      <w:r w:rsidR="009C741C">
        <w:rPr>
          <w:rFonts w:ascii="Times New Roman" w:hAnsi="Times New Roman" w:cs="Times New Roman"/>
          <w:sz w:val="24"/>
          <w:szCs w:val="24"/>
        </w:rPr>
        <w:t>f</w:t>
      </w:r>
      <w:r>
        <w:rPr>
          <w:rFonts w:ascii="Times New Roman" w:hAnsi="Times New Roman" w:cs="Times New Roman"/>
          <w:sz w:val="24"/>
          <w:szCs w:val="24"/>
        </w:rPr>
        <w:t xml:space="preserve">uara </w:t>
      </w:r>
      <w:r w:rsidR="001C707D" w:rsidRPr="001C707D">
        <w:rPr>
          <w:rFonts w:ascii="Times New Roman" w:hAnsi="Times New Roman" w:cs="Times New Roman"/>
          <w:b/>
          <w:sz w:val="24"/>
          <w:szCs w:val="24"/>
        </w:rPr>
        <w:t>her yıl düzenli katılmak yerine 2-3 yılda bir katılmanın daha faydalı ve verimli olacağı</w:t>
      </w:r>
      <w:r>
        <w:rPr>
          <w:rFonts w:ascii="Times New Roman" w:hAnsi="Times New Roman" w:cs="Times New Roman"/>
          <w:sz w:val="24"/>
          <w:szCs w:val="24"/>
        </w:rPr>
        <w:t xml:space="preserve"> değerlendirilmektedir.</w:t>
      </w:r>
    </w:p>
    <w:p w:rsidR="00E61B5A" w:rsidRDefault="00C22B4C" w:rsidP="00E61B5A">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Fuarda özellikle Gürcü vatandaşların promosyon çantaya ilgilerinin çok fazla olduğu gözlemlenmiştir. Sonraki dönemlerde Gürcistan'da katılım sağlanacak fuarlarda bu hususun özellikle dikkate alınarak farklı tasarımlarda tanıtıcı öğelerin kullanıldığı çantaların çok sayıda götürülmesinin faydalı olacağı düşünülmektedir.</w:t>
      </w:r>
    </w:p>
    <w:p w:rsidR="00CB6153" w:rsidRDefault="00753CF0" w:rsidP="00E61B5A">
      <w:pPr>
        <w:spacing w:after="120" w:line="360" w:lineRule="auto"/>
        <w:jc w:val="center"/>
        <w:rPr>
          <w:rFonts w:ascii="Times New Roman" w:hAnsi="Times New Roman" w:cs="Times New Roman"/>
          <w:b/>
          <w:sz w:val="24"/>
          <w:szCs w:val="24"/>
        </w:rPr>
      </w:pPr>
      <w:r>
        <w:rPr>
          <w:rFonts w:ascii="Times New Roman" w:hAnsi="Times New Roman" w:cs="Times New Roman"/>
          <w:sz w:val="24"/>
          <w:szCs w:val="24"/>
        </w:rPr>
        <w:br w:type="page"/>
      </w:r>
      <w:r w:rsidR="00A14751" w:rsidRPr="00753CF0">
        <w:rPr>
          <w:rFonts w:ascii="Times New Roman" w:hAnsi="Times New Roman" w:cs="Times New Roman"/>
          <w:b/>
          <w:sz w:val="24"/>
          <w:szCs w:val="24"/>
        </w:rPr>
        <w:lastRenderedPageBreak/>
        <w:t>EK: Fuardan Görüntüler</w:t>
      </w:r>
    </w:p>
    <w:p w:rsidR="00E26432" w:rsidRDefault="00C67A74" w:rsidP="00753CF0">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632418" cy="3290806"/>
            <wp:effectExtent l="38100" t="57150" r="110782" b="100094"/>
            <wp:docPr id="6" name="Resim 3" descr="C:\Users\hdeniz\Desktop\Gürcistan Gezisi\gürciston-foto\IMG-20130510-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eniz\Desktop\Gürcistan Gezisi\gürciston-foto\IMG-20130510-01610.jpg"/>
                    <pic:cNvPicPr>
                      <a:picLocks noChangeAspect="1" noChangeArrowheads="1"/>
                    </pic:cNvPicPr>
                  </pic:nvPicPr>
                  <pic:blipFill>
                    <a:blip r:embed="rId13" cstate="print"/>
                    <a:srcRect t="17994"/>
                    <a:stretch>
                      <a:fillRect/>
                    </a:stretch>
                  </pic:blipFill>
                  <pic:spPr bwMode="auto">
                    <a:xfrm>
                      <a:off x="0" y="0"/>
                      <a:ext cx="2628000" cy="3285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4751">
        <w:rPr>
          <w:rFonts w:ascii="Times New Roman" w:hAnsi="Times New Roman" w:cs="Times New Roman"/>
          <w:sz w:val="24"/>
          <w:szCs w:val="24"/>
        </w:rPr>
        <w:t xml:space="preserve">   </w:t>
      </w:r>
      <w:r w:rsidR="00E26432">
        <w:rPr>
          <w:rFonts w:ascii="Times New Roman" w:hAnsi="Times New Roman" w:cs="Times New Roman"/>
          <w:noProof/>
          <w:sz w:val="24"/>
          <w:szCs w:val="24"/>
          <w:lang w:eastAsia="tr-TR"/>
        </w:rPr>
        <w:drawing>
          <wp:inline distT="0" distB="0" distL="0" distR="0">
            <wp:extent cx="2628000" cy="3282588"/>
            <wp:effectExtent l="38100" t="57150" r="115200" b="89262"/>
            <wp:docPr id="9" name="Resim 4" descr="C:\Users\hdeniz\Desktop\Gürcistan Gezisi\gürciston-foto\IMG-20130510-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eniz\Desktop\Gürcistan Gezisi\gürciston-foto\IMG-20130510-01612.jpg"/>
                    <pic:cNvPicPr>
                      <a:picLocks noChangeAspect="1" noChangeArrowheads="1"/>
                    </pic:cNvPicPr>
                  </pic:nvPicPr>
                  <pic:blipFill>
                    <a:blip r:embed="rId14" cstate="print"/>
                    <a:srcRect t="6490"/>
                    <a:stretch>
                      <a:fillRect/>
                    </a:stretch>
                  </pic:blipFill>
                  <pic:spPr bwMode="auto">
                    <a:xfrm>
                      <a:off x="0" y="0"/>
                      <a:ext cx="2628000" cy="3282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2168" w:rsidRDefault="00E26432" w:rsidP="000501C4">
      <w:pPr>
        <w:spacing w:before="120"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628000" cy="3306175"/>
            <wp:effectExtent l="38100" t="57150" r="115200" b="103775"/>
            <wp:docPr id="10" name="Resim 5" descr="C:\Users\hdeniz\Desktop\Gürcistan Gezisi\gürciston-foto\IMG-20130511-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eniz\Desktop\Gürcistan Gezisi\gürciston-foto\IMG-20130511-01635.jpg"/>
                    <pic:cNvPicPr>
                      <a:picLocks noChangeAspect="1" noChangeArrowheads="1"/>
                    </pic:cNvPicPr>
                  </pic:nvPicPr>
                  <pic:blipFill>
                    <a:blip r:embed="rId15" cstate="print"/>
                    <a:srcRect t="5605"/>
                    <a:stretch>
                      <a:fillRect/>
                    </a:stretch>
                  </pic:blipFill>
                  <pic:spPr bwMode="auto">
                    <a:xfrm>
                      <a:off x="0" y="0"/>
                      <a:ext cx="2628000" cy="330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3C0C" w:rsidRDefault="00C03C0C" w:rsidP="00753CF0">
      <w:pPr>
        <w:spacing w:line="360" w:lineRule="auto"/>
      </w:pPr>
    </w:p>
    <w:sectPr w:rsidR="00C03C0C" w:rsidSect="00104619">
      <w:headerReference w:type="default" r:id="rId16"/>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7B8" w:rsidRDefault="00A137B8" w:rsidP="00E26432">
      <w:pPr>
        <w:spacing w:after="0" w:line="240" w:lineRule="auto"/>
      </w:pPr>
      <w:r>
        <w:separator/>
      </w:r>
    </w:p>
  </w:endnote>
  <w:endnote w:type="continuationSeparator" w:id="0">
    <w:p w:rsidR="00A137B8" w:rsidRDefault="00A137B8" w:rsidP="00E264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Century Gothic">
    <w:panose1 w:val="020B05020202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495331"/>
      <w:docPartObj>
        <w:docPartGallery w:val="Page Numbers (Bottom of Page)"/>
        <w:docPartUnique/>
      </w:docPartObj>
    </w:sdtPr>
    <w:sdtContent>
      <w:p w:rsidR="00343D7E" w:rsidRDefault="00516202">
        <w:pPr>
          <w:pStyle w:val="Altbilgi"/>
        </w:pPr>
        <w:r w:rsidRPr="00516202">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2336;mso-position-horizontal:center;mso-position-horizontal-relative:right-margin-area;mso-position-vertical:center;mso-position-vertical-relative:bottom-margin-area" filled="f" fillcolor="#4f81bd [3204]" stroked="f" strokecolor="#737373 [1789]">
              <v:fill color2="#a7bfde [1620]" type="pattern"/>
              <v:textbox>
                <w:txbxContent>
                  <w:p w:rsidR="00343D7E" w:rsidRDefault="00516202">
                    <w:pPr>
                      <w:pStyle w:val="Altbilgi"/>
                      <w:pBdr>
                        <w:top w:val="single" w:sz="12" w:space="1" w:color="9BBB59" w:themeColor="accent3"/>
                        <w:bottom w:val="single" w:sz="48" w:space="1" w:color="9BBB59" w:themeColor="accent3"/>
                      </w:pBdr>
                      <w:jc w:val="center"/>
                      <w:rPr>
                        <w:sz w:val="28"/>
                        <w:szCs w:val="28"/>
                      </w:rPr>
                    </w:pPr>
                    <w:fldSimple w:instr=" PAGE    \* MERGEFORMAT ">
                      <w:r w:rsidR="00E61B5A" w:rsidRPr="00E61B5A">
                        <w:rPr>
                          <w:noProof/>
                          <w:sz w:val="28"/>
                          <w:szCs w:val="28"/>
                        </w:rPr>
                        <w:t>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7B8" w:rsidRDefault="00A137B8" w:rsidP="00E26432">
      <w:pPr>
        <w:spacing w:after="0" w:line="240" w:lineRule="auto"/>
      </w:pPr>
      <w:r>
        <w:separator/>
      </w:r>
    </w:p>
  </w:footnote>
  <w:footnote w:type="continuationSeparator" w:id="0">
    <w:p w:rsidR="00A137B8" w:rsidRDefault="00A137B8" w:rsidP="00E264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4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2333"/>
      <w:gridCol w:w="4132"/>
      <w:gridCol w:w="2330"/>
    </w:tblGrid>
    <w:tr w:rsidR="00343D7E" w:rsidTr="00343D7E">
      <w:trPr>
        <w:trHeight w:val="1408"/>
        <w:jc w:val="center"/>
      </w:trPr>
      <w:tc>
        <w:tcPr>
          <w:tcW w:w="2415" w:type="dxa"/>
          <w:vAlign w:val="center"/>
        </w:tcPr>
        <w:p w:rsidR="00343D7E" w:rsidRPr="00823C96" w:rsidRDefault="00343D7E" w:rsidP="00343D7E">
          <w:pPr>
            <w:pStyle w:val="stbilgi"/>
            <w:tabs>
              <w:tab w:val="clear" w:pos="4536"/>
              <w:tab w:val="clear" w:pos="9072"/>
            </w:tabs>
            <w:rPr>
              <w:rFonts w:ascii="Century Gothic" w:hAnsi="Century Gothic"/>
              <w:b/>
              <w:sz w:val="20"/>
            </w:rPr>
          </w:pPr>
          <w:r>
            <w:rPr>
              <w:rFonts w:ascii="Century Gothic" w:hAnsi="Century Gothic"/>
              <w:b/>
              <w:noProof/>
              <w:sz w:val="20"/>
              <w:lang w:eastAsia="tr-TR"/>
            </w:rPr>
            <w:drawing>
              <wp:anchor distT="0" distB="0" distL="114300" distR="114300" simplePos="0" relativeHeight="251660288" behindDoc="0" locked="0" layoutInCell="1" allowOverlap="1">
                <wp:simplePos x="0" y="0"/>
                <wp:positionH relativeFrom="column">
                  <wp:posOffset>-918845</wp:posOffset>
                </wp:positionH>
                <wp:positionV relativeFrom="paragraph">
                  <wp:posOffset>50800</wp:posOffset>
                </wp:positionV>
                <wp:extent cx="690880" cy="802640"/>
                <wp:effectExtent l="19050" t="0" r="0" b="0"/>
                <wp:wrapThrough wrapText="bothSides">
                  <wp:wrapPolygon edited="0">
                    <wp:start x="-596" y="0"/>
                    <wp:lineTo x="-596" y="21019"/>
                    <wp:lineTo x="21441" y="21019"/>
                    <wp:lineTo x="21441" y="0"/>
                    <wp:lineTo x="-596" y="0"/>
                  </wp:wrapPolygon>
                </wp:wrapThrough>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
                        <a:srcRect/>
                        <a:stretch>
                          <a:fillRect/>
                        </a:stretch>
                      </pic:blipFill>
                      <pic:spPr bwMode="auto">
                        <a:xfrm>
                          <a:off x="0" y="0"/>
                          <a:ext cx="690880" cy="802640"/>
                        </a:xfrm>
                        <a:prstGeom prst="rect">
                          <a:avLst/>
                        </a:prstGeom>
                        <a:noFill/>
                      </pic:spPr>
                    </pic:pic>
                  </a:graphicData>
                </a:graphic>
              </wp:anchor>
            </w:drawing>
          </w:r>
        </w:p>
      </w:tc>
      <w:tc>
        <w:tcPr>
          <w:tcW w:w="4334" w:type="dxa"/>
          <w:vAlign w:val="center"/>
        </w:tcPr>
        <w:p w:rsidR="00343D7E" w:rsidRPr="00823C96" w:rsidRDefault="00343D7E" w:rsidP="00343D7E">
          <w:pPr>
            <w:spacing w:after="0" w:line="240" w:lineRule="auto"/>
            <w:jc w:val="center"/>
            <w:rPr>
              <w:rFonts w:ascii="Bookman Old Style" w:hAnsi="Bookman Old Style" w:cs="Arial"/>
              <w:b/>
              <w:bCs/>
              <w:sz w:val="20"/>
              <w:szCs w:val="20"/>
            </w:rPr>
          </w:pPr>
          <w:r w:rsidRPr="00823C96">
            <w:rPr>
              <w:rFonts w:ascii="Bookman Old Style" w:hAnsi="Bookman Old Style" w:cs="Arial"/>
              <w:b/>
              <w:bCs/>
              <w:sz w:val="20"/>
              <w:szCs w:val="20"/>
            </w:rPr>
            <w:t>T. C.</w:t>
          </w:r>
        </w:p>
        <w:p w:rsidR="00343D7E" w:rsidRDefault="00343D7E" w:rsidP="00343D7E">
          <w:pPr>
            <w:pStyle w:val="stbilgi"/>
            <w:tabs>
              <w:tab w:val="clear" w:pos="4536"/>
            </w:tabs>
            <w:jc w:val="center"/>
            <w:rPr>
              <w:rFonts w:ascii="Bookman Old Style" w:hAnsi="Bookman Old Style" w:cs="Arial"/>
              <w:b/>
              <w:bCs/>
              <w:sz w:val="20"/>
              <w:szCs w:val="20"/>
            </w:rPr>
          </w:pPr>
          <w:r>
            <w:rPr>
              <w:rFonts w:ascii="Bookman Old Style" w:hAnsi="Bookman Old Style" w:cs="Arial"/>
              <w:b/>
              <w:bCs/>
              <w:sz w:val="20"/>
              <w:szCs w:val="20"/>
            </w:rPr>
            <w:t>KARACADAĞ</w:t>
          </w:r>
          <w:r w:rsidRPr="00823C96">
            <w:rPr>
              <w:rFonts w:ascii="Bookman Old Style" w:hAnsi="Bookman Old Style" w:cs="Arial"/>
              <w:b/>
              <w:bCs/>
              <w:sz w:val="20"/>
              <w:szCs w:val="20"/>
            </w:rPr>
            <w:t xml:space="preserve"> KALKINMA AJANSI</w:t>
          </w:r>
        </w:p>
        <w:p w:rsidR="00343D7E" w:rsidRDefault="00343D7E" w:rsidP="00343D7E">
          <w:pPr>
            <w:pStyle w:val="stbilgi"/>
            <w:tabs>
              <w:tab w:val="clear" w:pos="4536"/>
            </w:tabs>
            <w:jc w:val="center"/>
            <w:rPr>
              <w:rFonts w:ascii="Century Gothic" w:hAnsi="Century Gothic"/>
              <w:b/>
              <w:sz w:val="20"/>
            </w:rPr>
          </w:pPr>
          <w:r>
            <w:rPr>
              <w:rFonts w:ascii="Bookman Old Style" w:hAnsi="Bookman Old Style" w:cs="Arial"/>
              <w:b/>
              <w:bCs/>
              <w:sz w:val="20"/>
              <w:szCs w:val="20"/>
            </w:rPr>
            <w:t>Diyarbakır Yatırım Destek Ofisi</w:t>
          </w:r>
        </w:p>
      </w:tc>
      <w:tc>
        <w:tcPr>
          <w:tcW w:w="2330" w:type="dxa"/>
          <w:vAlign w:val="center"/>
        </w:tcPr>
        <w:p w:rsidR="00343D7E" w:rsidRDefault="00343D7E" w:rsidP="00343D7E">
          <w:pPr>
            <w:pStyle w:val="stbilgi"/>
            <w:tabs>
              <w:tab w:val="clear" w:pos="9072"/>
            </w:tabs>
            <w:ind w:right="-10"/>
            <w:jc w:val="right"/>
            <w:rPr>
              <w:rFonts w:ascii="Century Gothic" w:hAnsi="Century Gothic"/>
              <w:b/>
              <w:sz w:val="20"/>
            </w:rPr>
          </w:pPr>
          <w:r>
            <w:rPr>
              <w:rFonts w:ascii="Century Gothic" w:hAnsi="Century Gothic"/>
              <w:b/>
              <w:noProof/>
              <w:sz w:val="20"/>
              <w:lang w:eastAsia="tr-T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-883285</wp:posOffset>
                </wp:positionV>
                <wp:extent cx="1363345" cy="795655"/>
                <wp:effectExtent l="19050" t="0" r="8255" b="0"/>
                <wp:wrapThrough wrapText="bothSides">
                  <wp:wrapPolygon edited="0">
                    <wp:start x="-302" y="0"/>
                    <wp:lineTo x="-302" y="21204"/>
                    <wp:lineTo x="21731" y="21204"/>
                    <wp:lineTo x="21731" y="0"/>
                    <wp:lineTo x="-302" y="0"/>
                  </wp:wrapPolygon>
                </wp:wrapThrough>
                <wp:docPr id="12" name="Resim 1" descr="YDOdiyarbakı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DOdiyarbakırLOGO"/>
                        <pic:cNvPicPr>
                          <a:picLocks noChangeAspect="1" noChangeArrowheads="1"/>
                        </pic:cNvPicPr>
                      </pic:nvPicPr>
                      <pic:blipFill>
                        <a:blip r:embed="rId2"/>
                        <a:srcRect/>
                        <a:stretch>
                          <a:fillRect/>
                        </a:stretch>
                      </pic:blipFill>
                      <pic:spPr bwMode="auto">
                        <a:xfrm>
                          <a:off x="0" y="0"/>
                          <a:ext cx="1363345" cy="795655"/>
                        </a:xfrm>
                        <a:prstGeom prst="rect">
                          <a:avLst/>
                        </a:prstGeom>
                        <a:noFill/>
                      </pic:spPr>
                    </pic:pic>
                  </a:graphicData>
                </a:graphic>
              </wp:anchor>
            </w:drawing>
          </w:r>
        </w:p>
      </w:tc>
    </w:tr>
  </w:tbl>
  <w:p w:rsidR="00343D7E" w:rsidRDefault="00343D7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65376"/>
    <w:multiLevelType w:val="hybridMultilevel"/>
    <w:tmpl w:val="4F7E1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CDA6864"/>
    <w:multiLevelType w:val="hybridMultilevel"/>
    <w:tmpl w:val="21868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03F54FA"/>
    <w:multiLevelType w:val="hybridMultilevel"/>
    <w:tmpl w:val="8D34A836"/>
    <w:lvl w:ilvl="0" w:tplc="6B7CD7C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2051"/>
    <o:shapelayout v:ext="edit">
      <o:idmap v:ext="edit" data="2"/>
      <o:rules v:ext="edit">
        <o:r id="V:Rule1" type="callout" idref="#_x0000_s2049"/>
      </o:rules>
    </o:shapelayout>
  </w:hdrShapeDefaults>
  <w:footnotePr>
    <w:footnote w:id="-1"/>
    <w:footnote w:id="0"/>
  </w:footnotePr>
  <w:endnotePr>
    <w:endnote w:id="-1"/>
    <w:endnote w:id="0"/>
  </w:endnotePr>
  <w:compat/>
  <w:rsids>
    <w:rsidRoot w:val="00C22B4C"/>
    <w:rsid w:val="000501C4"/>
    <w:rsid w:val="000B055F"/>
    <w:rsid w:val="00104619"/>
    <w:rsid w:val="001C707D"/>
    <w:rsid w:val="00251050"/>
    <w:rsid w:val="00311F59"/>
    <w:rsid w:val="00343D7E"/>
    <w:rsid w:val="003B7D3F"/>
    <w:rsid w:val="00516202"/>
    <w:rsid w:val="006513F2"/>
    <w:rsid w:val="006C4E8D"/>
    <w:rsid w:val="00735C5D"/>
    <w:rsid w:val="00753CF0"/>
    <w:rsid w:val="007C0FEB"/>
    <w:rsid w:val="008E30A9"/>
    <w:rsid w:val="008F3751"/>
    <w:rsid w:val="00961F67"/>
    <w:rsid w:val="009B3968"/>
    <w:rsid w:val="009C741C"/>
    <w:rsid w:val="00A137B8"/>
    <w:rsid w:val="00A14751"/>
    <w:rsid w:val="00A84962"/>
    <w:rsid w:val="00C03C0C"/>
    <w:rsid w:val="00C22B4C"/>
    <w:rsid w:val="00C61321"/>
    <w:rsid w:val="00C67A74"/>
    <w:rsid w:val="00CB6153"/>
    <w:rsid w:val="00CC2E11"/>
    <w:rsid w:val="00D315DE"/>
    <w:rsid w:val="00D62168"/>
    <w:rsid w:val="00D97979"/>
    <w:rsid w:val="00E26432"/>
    <w:rsid w:val="00E61B5A"/>
    <w:rsid w:val="00F25D99"/>
    <w:rsid w:val="00FD50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4C"/>
  </w:style>
  <w:style w:type="paragraph" w:styleId="Balk1">
    <w:name w:val="heading 1"/>
    <w:basedOn w:val="Normal"/>
    <w:next w:val="Normal"/>
    <w:link w:val="Balk1Char"/>
    <w:uiPriority w:val="9"/>
    <w:qFormat/>
    <w:rsid w:val="00E26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22B4C"/>
    <w:pPr>
      <w:ind w:left="720"/>
      <w:contextualSpacing/>
    </w:pPr>
  </w:style>
  <w:style w:type="character" w:styleId="Gl">
    <w:name w:val="Strong"/>
    <w:basedOn w:val="VarsaylanParagrafYazTipi"/>
    <w:uiPriority w:val="22"/>
    <w:qFormat/>
    <w:rsid w:val="00C22B4C"/>
    <w:rPr>
      <w:b/>
      <w:bCs/>
    </w:rPr>
  </w:style>
  <w:style w:type="paragraph" w:styleId="BalonMetni">
    <w:name w:val="Balloon Text"/>
    <w:basedOn w:val="Normal"/>
    <w:link w:val="BalonMetniChar"/>
    <w:uiPriority w:val="99"/>
    <w:semiHidden/>
    <w:unhideWhenUsed/>
    <w:rsid w:val="00C22B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2B4C"/>
    <w:rPr>
      <w:rFonts w:ascii="Tahoma" w:hAnsi="Tahoma" w:cs="Tahoma"/>
      <w:sz w:val="16"/>
      <w:szCs w:val="16"/>
    </w:rPr>
  </w:style>
  <w:style w:type="paragraph" w:styleId="AralkYok">
    <w:name w:val="No Spacing"/>
    <w:link w:val="AralkYokChar"/>
    <w:uiPriority w:val="1"/>
    <w:qFormat/>
    <w:rsid w:val="00D62168"/>
    <w:pPr>
      <w:spacing w:after="0" w:line="240" w:lineRule="auto"/>
    </w:pPr>
    <w:rPr>
      <w:rFonts w:eastAsiaTheme="minorEastAsia"/>
    </w:rPr>
  </w:style>
  <w:style w:type="character" w:customStyle="1" w:styleId="AralkYokChar">
    <w:name w:val="Aralık Yok Char"/>
    <w:basedOn w:val="VarsaylanParagrafYazTipi"/>
    <w:link w:val="AralkYok"/>
    <w:uiPriority w:val="1"/>
    <w:rsid w:val="00D62168"/>
    <w:rPr>
      <w:rFonts w:eastAsiaTheme="minorEastAsia"/>
    </w:rPr>
  </w:style>
  <w:style w:type="paragraph" w:styleId="stbilgi">
    <w:name w:val="header"/>
    <w:basedOn w:val="Normal"/>
    <w:link w:val="stbilgiChar"/>
    <w:unhideWhenUsed/>
    <w:rsid w:val="00E26432"/>
    <w:pPr>
      <w:tabs>
        <w:tab w:val="center" w:pos="4536"/>
        <w:tab w:val="right" w:pos="9072"/>
      </w:tabs>
      <w:spacing w:after="0" w:line="240" w:lineRule="auto"/>
    </w:pPr>
  </w:style>
  <w:style w:type="character" w:customStyle="1" w:styleId="stbilgiChar">
    <w:name w:val="Üstbilgi Char"/>
    <w:basedOn w:val="VarsaylanParagrafYazTipi"/>
    <w:link w:val="stbilgi"/>
    <w:rsid w:val="00E26432"/>
  </w:style>
  <w:style w:type="paragraph" w:styleId="Altbilgi">
    <w:name w:val="footer"/>
    <w:basedOn w:val="Normal"/>
    <w:link w:val="AltbilgiChar"/>
    <w:uiPriority w:val="99"/>
    <w:unhideWhenUsed/>
    <w:rsid w:val="00E264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26432"/>
  </w:style>
  <w:style w:type="character" w:customStyle="1" w:styleId="Balk1Char">
    <w:name w:val="Başlık 1 Char"/>
    <w:basedOn w:val="VarsaylanParagrafYazTipi"/>
    <w:link w:val="Balk1"/>
    <w:uiPriority w:val="9"/>
    <w:rsid w:val="00E26432"/>
    <w:rPr>
      <w:rFonts w:asciiTheme="majorHAnsi" w:eastAsiaTheme="majorEastAsia" w:hAnsiTheme="majorHAnsi" w:cstheme="majorBidi"/>
      <w:b/>
      <w:bCs/>
      <w:color w:val="365F91" w:themeColor="accent1" w:themeShade="BF"/>
      <w:sz w:val="28"/>
      <w:szCs w:val="28"/>
    </w:rPr>
  </w:style>
  <w:style w:type="paragraph" w:styleId="GvdeMetni">
    <w:name w:val="Body Text"/>
    <w:basedOn w:val="Normal"/>
    <w:link w:val="GvdeMetniChar"/>
    <w:rsid w:val="00251050"/>
    <w:pPr>
      <w:spacing w:after="0" w:line="240" w:lineRule="auto"/>
      <w:jc w:val="both"/>
    </w:pPr>
    <w:rPr>
      <w:rFonts w:ascii="Arial" w:eastAsia="Times New Roman" w:hAnsi="Arial" w:cs="Arial"/>
      <w:b/>
      <w:i/>
      <w:iCs/>
      <w:sz w:val="26"/>
      <w:szCs w:val="24"/>
      <w:lang w:eastAsia="tr-TR"/>
    </w:rPr>
  </w:style>
  <w:style w:type="character" w:customStyle="1" w:styleId="GvdeMetniChar">
    <w:name w:val="Gövde Metni Char"/>
    <w:basedOn w:val="VarsaylanParagrafYazTipi"/>
    <w:link w:val="GvdeMetni"/>
    <w:rsid w:val="00251050"/>
    <w:rPr>
      <w:rFonts w:ascii="Arial" w:eastAsia="Times New Roman" w:hAnsi="Arial" w:cs="Arial"/>
      <w:b/>
      <w:i/>
      <w:iCs/>
      <w:sz w:val="26"/>
      <w:szCs w:val="24"/>
      <w:lang w:eastAsia="tr-TR"/>
    </w:rPr>
  </w:style>
  <w:style w:type="character" w:customStyle="1" w:styleId="DzMetinChar">
    <w:name w:val="Düz Metin Char"/>
    <w:basedOn w:val="VarsaylanParagrafYazTipi"/>
    <w:link w:val="DzMetin"/>
    <w:uiPriority w:val="99"/>
    <w:semiHidden/>
    <w:locked/>
    <w:rsid w:val="00753CF0"/>
    <w:rPr>
      <w:rFonts w:ascii="Calibri" w:hAnsi="Calibri"/>
      <w:sz w:val="24"/>
      <w:szCs w:val="24"/>
    </w:rPr>
  </w:style>
  <w:style w:type="paragraph" w:styleId="DzMetin">
    <w:name w:val="Plain Text"/>
    <w:basedOn w:val="Normal"/>
    <w:link w:val="DzMetinChar"/>
    <w:uiPriority w:val="99"/>
    <w:semiHidden/>
    <w:unhideWhenUsed/>
    <w:rsid w:val="00753CF0"/>
    <w:pPr>
      <w:spacing w:before="100" w:beforeAutospacing="1" w:after="100" w:afterAutospacing="1" w:line="240" w:lineRule="auto"/>
    </w:pPr>
    <w:rPr>
      <w:rFonts w:ascii="Calibri" w:hAnsi="Calibri"/>
      <w:sz w:val="24"/>
      <w:szCs w:val="24"/>
    </w:rPr>
  </w:style>
  <w:style w:type="character" w:customStyle="1" w:styleId="DzMetinChar1">
    <w:name w:val="Düz Metin Char1"/>
    <w:basedOn w:val="VarsaylanParagrafYazTipi"/>
    <w:link w:val="DzMetin"/>
    <w:uiPriority w:val="99"/>
    <w:semiHidden/>
    <w:rsid w:val="00753CF0"/>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127382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DAD846-0E46-4C52-B0BD-4F9A73CDC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2013 Batum 6.Uluslararası Turizm ve Otel Ekipmanları Fuarı Raporu</vt:lpstr>
    </vt:vector>
  </TitlesOfParts>
  <Company>Diyarbakır Yatırım Destek Ofisi Uzmanı</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Batum 6. Uluslararası Turizm ve Otel Ekipmanları Fuarı Raporu</dc:title>
  <dc:creator>M. Adnan AKSOY - Hikmet DENİZ</dc:creator>
  <cp:lastModifiedBy>ikarakoyun</cp:lastModifiedBy>
  <cp:revision>5</cp:revision>
  <dcterms:created xsi:type="dcterms:W3CDTF">2013-06-26T16:59:00Z</dcterms:created>
  <dcterms:modified xsi:type="dcterms:W3CDTF">2013-06-27T16:47:00Z</dcterms:modified>
</cp:coreProperties>
</file>